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11" w:rsidRDefault="00533889" w:rsidP="004C35D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F4F0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77543" w:rsidRPr="00B16EE3" w:rsidRDefault="00D77543" w:rsidP="00073D3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к </w:t>
      </w:r>
      <w:r w:rsidR="004C35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16EE3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</w:p>
    <w:p w:rsidR="00D77543" w:rsidRPr="00FF0B57" w:rsidRDefault="00D77543" w:rsidP="004C35DA">
      <w:pPr>
        <w:pStyle w:val="ConsPlusNormal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от </w:t>
      </w:r>
      <w:r w:rsidR="00AA0F6F">
        <w:rPr>
          <w:rFonts w:ascii="Times New Roman" w:hAnsi="Times New Roman" w:cs="Times New Roman"/>
          <w:sz w:val="28"/>
          <w:szCs w:val="28"/>
        </w:rPr>
        <w:t>«20</w:t>
      </w:r>
      <w:r w:rsidR="00B16EE3">
        <w:rPr>
          <w:rFonts w:ascii="Times New Roman" w:hAnsi="Times New Roman" w:cs="Times New Roman"/>
          <w:sz w:val="28"/>
          <w:szCs w:val="28"/>
        </w:rPr>
        <w:t xml:space="preserve">» </w:t>
      </w:r>
      <w:r w:rsidR="00CF0BB6">
        <w:rPr>
          <w:rFonts w:ascii="Times New Roman" w:hAnsi="Times New Roman" w:cs="Times New Roman"/>
          <w:sz w:val="28"/>
          <w:szCs w:val="28"/>
        </w:rPr>
        <w:t>марта</w:t>
      </w:r>
      <w:r w:rsidR="009B024A">
        <w:rPr>
          <w:rFonts w:ascii="Times New Roman" w:hAnsi="Times New Roman" w:cs="Times New Roman"/>
          <w:sz w:val="28"/>
          <w:szCs w:val="28"/>
        </w:rPr>
        <w:t>2020</w:t>
      </w:r>
      <w:r w:rsidRPr="00B16EE3">
        <w:rPr>
          <w:rFonts w:ascii="Times New Roman" w:hAnsi="Times New Roman" w:cs="Times New Roman"/>
          <w:sz w:val="28"/>
          <w:szCs w:val="28"/>
        </w:rPr>
        <w:t xml:space="preserve"> г.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="00AA0F6F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C35DA" w:rsidRDefault="004C35DA" w:rsidP="004C3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D77543" w:rsidRDefault="00D7754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E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35DA" w:rsidRDefault="00466C4E" w:rsidP="004C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73D3B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проведения </w:t>
      </w:r>
      <w:r w:rsidR="00C91E0A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 на право получения свидетельства об осуществлении перевозок пассажиров автомобильным транспортом об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щего польз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="00CF0BB6">
        <w:rPr>
          <w:rFonts w:ascii="Times New Roman" w:hAnsi="Times New Roman" w:cs="Times New Roman"/>
          <w:b w:val="0"/>
          <w:sz w:val="28"/>
          <w:szCs w:val="28"/>
        </w:rPr>
        <w:t>по маршруту «Шелаболиха – Новообинцево»</w:t>
      </w:r>
      <w:proofErr w:type="gramEnd"/>
    </w:p>
    <w:p w:rsidR="00D77543" w:rsidRPr="00B16EE3" w:rsidRDefault="00B16EE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D77543" w:rsidRPr="00B16EE3" w:rsidRDefault="00D77543" w:rsidP="00B16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073D3B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</w:t>
      </w:r>
      <w:r w:rsidR="00073D3B" w:rsidRPr="00073D3B">
        <w:rPr>
          <w:rFonts w:ascii="Times New Roman" w:hAnsi="Times New Roman" w:cs="Times New Roman"/>
          <w:sz w:val="28"/>
          <w:szCs w:val="28"/>
        </w:rPr>
        <w:t>е</w:t>
      </w:r>
      <w:r w:rsidR="00073D3B" w:rsidRPr="00073D3B">
        <w:rPr>
          <w:rFonts w:ascii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073D3B" w:rsidRPr="00073D3B">
        <w:rPr>
          <w:rFonts w:ascii="Times New Roman" w:hAnsi="Times New Roman" w:cs="Times New Roman"/>
          <w:sz w:val="28"/>
          <w:szCs w:val="28"/>
        </w:rPr>
        <w:t>с</w:t>
      </w:r>
      <w:r w:rsidR="00073D3B" w:rsidRPr="00073D3B">
        <w:rPr>
          <w:rFonts w:ascii="Times New Roman" w:hAnsi="Times New Roman" w:cs="Times New Roman"/>
          <w:sz w:val="28"/>
          <w:szCs w:val="28"/>
        </w:rPr>
        <w:t>портом общего пол</w:t>
      </w:r>
      <w:r w:rsidR="00CF0BB6">
        <w:rPr>
          <w:rFonts w:ascii="Times New Roman" w:hAnsi="Times New Roman" w:cs="Times New Roman"/>
          <w:sz w:val="28"/>
          <w:szCs w:val="28"/>
        </w:rPr>
        <w:t>ьзования по маршруту «Шелаболиха - Новообин</w:t>
      </w:r>
      <w:r w:rsidR="004D799D">
        <w:rPr>
          <w:rFonts w:ascii="Times New Roman" w:hAnsi="Times New Roman" w:cs="Times New Roman"/>
          <w:sz w:val="28"/>
          <w:szCs w:val="28"/>
        </w:rPr>
        <w:t>цево»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разраб</w:t>
      </w:r>
      <w:r w:rsidRPr="00B16EE3">
        <w:rPr>
          <w:rFonts w:ascii="Times New Roman" w:hAnsi="Times New Roman" w:cs="Times New Roman"/>
          <w:sz w:val="28"/>
          <w:szCs w:val="28"/>
        </w:rPr>
        <w:t>о</w:t>
      </w:r>
      <w:r w:rsidRPr="00B16EE3">
        <w:rPr>
          <w:rFonts w:ascii="Times New Roman" w:hAnsi="Times New Roman" w:cs="Times New Roman"/>
          <w:sz w:val="28"/>
          <w:szCs w:val="28"/>
        </w:rPr>
        <w:t xml:space="preserve">тано в соответствии с Федеральным </w:t>
      </w:r>
      <w:hyperlink r:id="rId5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16EE3">
        <w:rPr>
          <w:rFonts w:ascii="Times New Roman" w:hAnsi="Times New Roman" w:cs="Times New Roman"/>
          <w:sz w:val="28"/>
          <w:szCs w:val="28"/>
        </w:rPr>
        <w:t xml:space="preserve">№ </w:t>
      </w:r>
      <w:r w:rsidRPr="00B16E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Pr="00B16E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, Фед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6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Pr="00B16EE3">
        <w:rPr>
          <w:rFonts w:ascii="Times New Roman" w:hAnsi="Times New Roman" w:cs="Times New Roman"/>
          <w:sz w:val="28"/>
          <w:szCs w:val="28"/>
        </w:rPr>
        <w:t xml:space="preserve"> 220-</w:t>
      </w:r>
      <w:r w:rsidR="00B16EE3">
        <w:rPr>
          <w:rFonts w:ascii="Times New Roman" w:hAnsi="Times New Roman" w:cs="Times New Roman"/>
          <w:sz w:val="28"/>
          <w:szCs w:val="28"/>
        </w:rPr>
        <w:t>ФЗ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ческим транспортом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</w:t>
      </w:r>
      <w:r w:rsidR="00B16E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4D799D">
        <w:rPr>
          <w:rFonts w:ascii="Times New Roman" w:hAnsi="Times New Roman" w:cs="Times New Roman"/>
          <w:sz w:val="28"/>
          <w:szCs w:val="28"/>
        </w:rPr>
        <w:t>»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="004D799D">
        <w:rPr>
          <w:rFonts w:ascii="Times New Roman" w:hAnsi="Times New Roman" w:cs="Times New Roman"/>
          <w:sz w:val="28"/>
          <w:szCs w:val="28"/>
        </w:rPr>
        <w:t>(</w:t>
      </w:r>
      <w:r w:rsidR="008F4F08">
        <w:rPr>
          <w:rFonts w:ascii="Times New Roman" w:hAnsi="Times New Roman" w:cs="Times New Roman"/>
          <w:sz w:val="28"/>
          <w:szCs w:val="28"/>
        </w:rPr>
        <w:t>далее - Федеральный закон от 13.07.2015 № 220 ФЗ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="004D799D">
        <w:rPr>
          <w:rFonts w:ascii="Times New Roman" w:hAnsi="Times New Roman" w:cs="Times New Roman"/>
          <w:sz w:val="28"/>
          <w:szCs w:val="28"/>
        </w:rPr>
        <w:t>)</w:t>
      </w:r>
      <w:r w:rsidRPr="00B16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E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</w:t>
      </w:r>
      <w:r w:rsidRPr="00B16EE3">
        <w:rPr>
          <w:rFonts w:ascii="Times New Roman" w:hAnsi="Times New Roman" w:cs="Times New Roman"/>
          <w:sz w:val="28"/>
          <w:szCs w:val="28"/>
        </w:rPr>
        <w:t>Об орг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низации транспортного обслуживания населения в Алтайском крае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организации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по муниципальным ма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муниципального образования </w:t>
      </w:r>
      <w:r w:rsidR="00B16EE3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 Алтайского края и устанавливает условия и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73D3B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пассажиров автом</w:t>
      </w:r>
      <w:r w:rsidR="00073D3B" w:rsidRPr="00073D3B">
        <w:rPr>
          <w:rFonts w:ascii="Times New Roman" w:hAnsi="Times New Roman" w:cs="Times New Roman"/>
          <w:sz w:val="28"/>
          <w:szCs w:val="28"/>
        </w:rPr>
        <w:t>о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бильным транспортом общего пользования </w:t>
      </w:r>
      <w:r w:rsidR="004D799D">
        <w:rPr>
          <w:rFonts w:ascii="Times New Roman" w:hAnsi="Times New Roman" w:cs="Times New Roman"/>
          <w:sz w:val="28"/>
          <w:szCs w:val="28"/>
        </w:rPr>
        <w:t>по маршруту «Шелаболиха - Новооби</w:t>
      </w:r>
      <w:r w:rsidR="004D799D">
        <w:rPr>
          <w:rFonts w:ascii="Times New Roman" w:hAnsi="Times New Roman" w:cs="Times New Roman"/>
          <w:sz w:val="28"/>
          <w:szCs w:val="28"/>
        </w:rPr>
        <w:t>н</w:t>
      </w:r>
      <w:r w:rsidR="004D799D">
        <w:rPr>
          <w:rFonts w:ascii="Times New Roman" w:hAnsi="Times New Roman" w:cs="Times New Roman"/>
          <w:sz w:val="28"/>
          <w:szCs w:val="28"/>
        </w:rPr>
        <w:t xml:space="preserve">цево» </w:t>
      </w:r>
      <w:r w:rsidRPr="00B16EE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1.3.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проводится в целях наиболее полного обеспечения и своевреме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ного удовлетворения потребностей населения в пассажирских перевозках по мун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ципальной маршрутной сети, повышения безопасности дорожного движения, улу</w:t>
      </w:r>
      <w:r w:rsidRPr="00B16EE3">
        <w:rPr>
          <w:rFonts w:ascii="Times New Roman" w:hAnsi="Times New Roman" w:cs="Times New Roman"/>
          <w:sz w:val="28"/>
          <w:szCs w:val="28"/>
        </w:rPr>
        <w:t>ч</w:t>
      </w:r>
      <w:r w:rsidRPr="00B16EE3">
        <w:rPr>
          <w:rFonts w:ascii="Times New Roman" w:hAnsi="Times New Roman" w:cs="Times New Roman"/>
          <w:sz w:val="28"/>
          <w:szCs w:val="28"/>
        </w:rPr>
        <w:t>шения культуры и качества обслуживания пассажиров, развития конкуренции среди перевозчиков и регулирования рынка транспортных услуг.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является право на получение свидетельства об ос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ществлении перевозок по муниципальному маршруту регулярных перевозок.</w:t>
      </w:r>
    </w:p>
    <w:p w:rsidR="00D77543" w:rsidRPr="00B16EE3" w:rsidRDefault="008E394C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D77543" w:rsidRPr="00B16EE3">
        <w:rPr>
          <w:rFonts w:ascii="Times New Roman" w:hAnsi="Times New Roman" w:cs="Times New Roman"/>
          <w:sz w:val="28"/>
          <w:szCs w:val="28"/>
        </w:rPr>
        <w:t>тся маршрут,</w:t>
      </w:r>
      <w:r w:rsidR="003978F3">
        <w:rPr>
          <w:rFonts w:ascii="Times New Roman" w:hAnsi="Times New Roman" w:cs="Times New Roman"/>
          <w:sz w:val="28"/>
          <w:szCs w:val="28"/>
        </w:rPr>
        <w:t xml:space="preserve"> входящий в реестр муниципальных маршрутов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5F19EC" w:rsidRPr="005F19EC">
        <w:rPr>
          <w:rFonts w:ascii="Times New Roman" w:hAnsi="Times New Roman" w:cs="Times New Roman"/>
          <w:sz w:val="28"/>
          <w:szCs w:val="28"/>
        </w:rPr>
        <w:t>маршрутной сети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9B610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лаболихинского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А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 w:rsidR="00D77543" w:rsidRPr="00B16EE3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103">
        <w:rPr>
          <w:rFonts w:ascii="Times New Roman" w:hAnsi="Times New Roman" w:cs="Times New Roman"/>
          <w:sz w:val="28"/>
          <w:szCs w:val="28"/>
        </w:rPr>
        <w:t>Шелаболихинского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E3">
        <w:rPr>
          <w:rFonts w:ascii="Times New Roman" w:hAnsi="Times New Roman" w:cs="Times New Roman"/>
          <w:sz w:val="28"/>
          <w:szCs w:val="28"/>
        </w:rPr>
        <w:t>района).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D">
        <w:rPr>
          <w:rFonts w:ascii="Times New Roman" w:hAnsi="Times New Roman" w:cs="Times New Roman"/>
          <w:sz w:val="28"/>
          <w:szCs w:val="28"/>
        </w:rPr>
        <w:t xml:space="preserve">1.7.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 xml:space="preserve"> является открытым.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>е может участвовать любое юр</w:t>
      </w:r>
      <w:r w:rsidRPr="00624B6D">
        <w:rPr>
          <w:rFonts w:ascii="Times New Roman" w:hAnsi="Times New Roman" w:cs="Times New Roman"/>
          <w:sz w:val="28"/>
          <w:szCs w:val="28"/>
        </w:rPr>
        <w:t>и</w:t>
      </w:r>
      <w:r w:rsidRPr="00624B6D">
        <w:rPr>
          <w:rFonts w:ascii="Times New Roman" w:hAnsi="Times New Roman" w:cs="Times New Roman"/>
          <w:sz w:val="28"/>
          <w:szCs w:val="28"/>
        </w:rPr>
        <w:t>дическое лицо независимо от организационно-правовой формы собственности, и</w:t>
      </w:r>
      <w:r w:rsidRPr="00624B6D">
        <w:rPr>
          <w:rFonts w:ascii="Times New Roman" w:hAnsi="Times New Roman" w:cs="Times New Roman"/>
          <w:sz w:val="28"/>
          <w:szCs w:val="28"/>
        </w:rPr>
        <w:t>н</w:t>
      </w:r>
      <w:r w:rsidRPr="00624B6D">
        <w:rPr>
          <w:rFonts w:ascii="Times New Roman" w:hAnsi="Times New Roman" w:cs="Times New Roman"/>
          <w:sz w:val="28"/>
          <w:szCs w:val="28"/>
        </w:rPr>
        <w:t>дивидуальный предприниматель, уполномоченный участник договора простого т</w:t>
      </w:r>
      <w:r w:rsidRPr="00624B6D">
        <w:rPr>
          <w:rFonts w:ascii="Times New Roman" w:hAnsi="Times New Roman" w:cs="Times New Roman"/>
          <w:sz w:val="28"/>
          <w:szCs w:val="28"/>
        </w:rPr>
        <w:t>о</w:t>
      </w:r>
      <w:r w:rsidRPr="00624B6D">
        <w:rPr>
          <w:rFonts w:ascii="Times New Roman" w:hAnsi="Times New Roman" w:cs="Times New Roman"/>
          <w:sz w:val="28"/>
          <w:szCs w:val="28"/>
        </w:rPr>
        <w:t>варищества, соответствующие требованиям, предъявляемым к перевозчикам пасс</w:t>
      </w:r>
      <w:r w:rsidRPr="00624B6D">
        <w:rPr>
          <w:rFonts w:ascii="Times New Roman" w:hAnsi="Times New Roman" w:cs="Times New Roman"/>
          <w:sz w:val="28"/>
          <w:szCs w:val="28"/>
        </w:rPr>
        <w:t>а</w:t>
      </w:r>
      <w:r w:rsidRPr="00624B6D">
        <w:rPr>
          <w:rFonts w:ascii="Times New Roman" w:hAnsi="Times New Roman" w:cs="Times New Roman"/>
          <w:sz w:val="28"/>
          <w:szCs w:val="28"/>
        </w:rPr>
        <w:lastRenderedPageBreak/>
        <w:t>жиров в соответствии с действующим законодательством.</w:t>
      </w:r>
    </w:p>
    <w:p w:rsidR="00D77543" w:rsidRPr="00B16EE3" w:rsidRDefault="00375D2B" w:rsidP="00397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1"/>
      <w:bookmarkStart w:id="2" w:name="P6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 Порядок допуска участника 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8F5325" w:rsidRPr="00B16EE3">
        <w:rPr>
          <w:rFonts w:ascii="Times New Roman" w:hAnsi="Times New Roman" w:cs="Times New Roman"/>
          <w:sz w:val="28"/>
          <w:szCs w:val="28"/>
        </w:rPr>
        <w:t>у</w:t>
      </w:r>
    </w:p>
    <w:p w:rsidR="00E24505" w:rsidRPr="00E24505" w:rsidRDefault="003978F3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D3B">
        <w:rPr>
          <w:rFonts w:ascii="Times New Roman" w:hAnsi="Times New Roman" w:cs="Times New Roman"/>
          <w:sz w:val="28"/>
          <w:szCs w:val="28"/>
        </w:rPr>
        <w:t xml:space="preserve">1. К участию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E24505" w:rsidRPr="00E24505">
        <w:rPr>
          <w:rFonts w:ascii="Times New Roman" w:hAnsi="Times New Roman" w:cs="Times New Roman"/>
          <w:sz w:val="28"/>
          <w:szCs w:val="28"/>
        </w:rPr>
        <w:t>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E2450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ров в случае, если наличие указанной лицензии предусмотрено законодательством Российской Федерации;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2) принятие на себя обязательства в случае предоставления участнику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права на получение свидетельства об осуществлении перевозок по маршруту регулярных перевозок подтвердить в сроки, определенные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ной документ</w:t>
      </w:r>
      <w:r w:rsidRPr="00E24505">
        <w:rPr>
          <w:rFonts w:ascii="Times New Roman" w:hAnsi="Times New Roman" w:cs="Times New Roman"/>
          <w:sz w:val="28"/>
          <w:szCs w:val="28"/>
        </w:rPr>
        <w:t>а</w:t>
      </w:r>
      <w:r w:rsidRPr="00E24505">
        <w:rPr>
          <w:rFonts w:ascii="Times New Roman" w:hAnsi="Times New Roman" w:cs="Times New Roman"/>
          <w:sz w:val="28"/>
          <w:szCs w:val="28"/>
        </w:rPr>
        <w:t>цией, наличие на праве собственности или на ином законном основании транспор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е;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E24505">
        <w:rPr>
          <w:rFonts w:ascii="Times New Roman" w:hAnsi="Times New Roman" w:cs="Times New Roman"/>
          <w:sz w:val="28"/>
          <w:szCs w:val="28"/>
        </w:rPr>
        <w:t xml:space="preserve">3) </w:t>
      </w:r>
      <w:r w:rsidR="00C91E0A" w:rsidRPr="00E24505">
        <w:rPr>
          <w:rFonts w:ascii="Times New Roman" w:hAnsi="Times New Roman" w:cs="Times New Roman"/>
          <w:sz w:val="28"/>
          <w:szCs w:val="28"/>
        </w:rPr>
        <w:t>не проведение</w:t>
      </w:r>
      <w:r w:rsidRPr="00E24505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- юридического лица и о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сутствие решения арбитражного суда о признании банкротом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- юридического лица или индивидуального предпринимателя и об открытии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E24505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задолженности по обязательным плат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за последний заве</w:t>
      </w:r>
      <w:r w:rsidRPr="00E24505">
        <w:rPr>
          <w:rFonts w:ascii="Times New Roman" w:hAnsi="Times New Roman" w:cs="Times New Roman"/>
          <w:sz w:val="28"/>
          <w:szCs w:val="28"/>
        </w:rPr>
        <w:t>р</w:t>
      </w:r>
      <w:r w:rsidRPr="00E24505">
        <w:rPr>
          <w:rFonts w:ascii="Times New Roman" w:hAnsi="Times New Roman" w:cs="Times New Roman"/>
          <w:sz w:val="28"/>
          <w:szCs w:val="28"/>
        </w:rPr>
        <w:t>шенный отчетный период;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>ников договора простого товарищества);</w:t>
      </w:r>
    </w:p>
    <w:p w:rsidR="008D0C99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6) отсутствие в отношении юридического лица, индивидуального предприн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мателя, участника договора простого товарищества обстоятельств, предусмотре</w:t>
      </w:r>
      <w:r w:rsidRPr="00E24505">
        <w:rPr>
          <w:rFonts w:ascii="Times New Roman" w:hAnsi="Times New Roman" w:cs="Times New Roman"/>
          <w:sz w:val="28"/>
          <w:szCs w:val="28"/>
        </w:rPr>
        <w:t>н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29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</w:p>
    <w:p w:rsidR="00E24505" w:rsidRDefault="008D0C99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 </w:t>
      </w:r>
      <w:r w:rsidR="00E24505" w:rsidRPr="00E24505">
        <w:rPr>
          <w:rFonts w:ascii="Times New Roman" w:hAnsi="Times New Roman" w:cs="Times New Roman"/>
          <w:sz w:val="28"/>
          <w:szCs w:val="28"/>
        </w:rPr>
        <w:t>2.</w:t>
      </w:r>
      <w:r w:rsidR="003978F3">
        <w:rPr>
          <w:rFonts w:ascii="Times New Roman" w:hAnsi="Times New Roman" w:cs="Times New Roman"/>
          <w:sz w:val="28"/>
          <w:szCs w:val="28"/>
        </w:rPr>
        <w:t>2.</w:t>
      </w:r>
      <w:r w:rsidR="00E24505" w:rsidRPr="00E24505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Par1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="00E24505" w:rsidRPr="00FB14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E24505" w:rsidRPr="00E245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073D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 пункта</w:t>
        </w:r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2.</w:t>
        </w:r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FB140F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FB140F">
        <w:rPr>
          <w:rFonts w:ascii="Times New Roman" w:hAnsi="Times New Roman" w:cs="Times New Roman"/>
          <w:sz w:val="28"/>
          <w:szCs w:val="28"/>
        </w:rPr>
        <w:t>е</w:t>
      </w:r>
      <w:r w:rsidR="00FB140F">
        <w:rPr>
          <w:rFonts w:ascii="Times New Roman" w:hAnsi="Times New Roman" w:cs="Times New Roman"/>
          <w:sz w:val="28"/>
          <w:szCs w:val="28"/>
        </w:rPr>
        <w:t>ния</w:t>
      </w:r>
      <w:r w:rsidR="00E24505" w:rsidRPr="00E24505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</w:t>
      </w:r>
      <w:r w:rsidR="00E24505" w:rsidRPr="00E24505">
        <w:rPr>
          <w:rFonts w:ascii="Times New Roman" w:hAnsi="Times New Roman" w:cs="Times New Roman"/>
          <w:sz w:val="28"/>
          <w:szCs w:val="28"/>
        </w:rPr>
        <w:t>т</w:t>
      </w:r>
      <w:r w:rsidR="00E24505" w:rsidRPr="00E24505">
        <w:rPr>
          <w:rFonts w:ascii="Times New Roman" w:hAnsi="Times New Roman" w:cs="Times New Roman"/>
          <w:sz w:val="28"/>
          <w:szCs w:val="28"/>
        </w:rPr>
        <w:t>ва.</w:t>
      </w:r>
    </w:p>
    <w:p w:rsidR="003978F3" w:rsidRPr="003978F3" w:rsidRDefault="003978F3" w:rsidP="008D0C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F3">
        <w:rPr>
          <w:rFonts w:ascii="Times New Roman" w:hAnsi="Times New Roman" w:cs="Times New Roman"/>
          <w:bCs/>
          <w:sz w:val="28"/>
          <w:szCs w:val="28"/>
        </w:rPr>
        <w:t>3</w:t>
      </w:r>
      <w:r w:rsidR="001E65B1">
        <w:rPr>
          <w:rFonts w:ascii="Times New Roman" w:hAnsi="Times New Roman" w:cs="Times New Roman"/>
          <w:bCs/>
          <w:sz w:val="28"/>
          <w:szCs w:val="28"/>
        </w:rPr>
        <w:t>.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Оценка и сопоставле</w:t>
      </w:r>
      <w:r w:rsidR="00857A07">
        <w:rPr>
          <w:rFonts w:ascii="Times New Roman" w:hAnsi="Times New Roman" w:cs="Times New Roman"/>
          <w:bCs/>
          <w:sz w:val="28"/>
          <w:szCs w:val="28"/>
        </w:rPr>
        <w:t xml:space="preserve">ние заявок на участие в </w:t>
      </w:r>
      <w:r w:rsidR="00C91E0A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bCs/>
          <w:sz w:val="28"/>
          <w:szCs w:val="28"/>
        </w:rPr>
        <w:t>е</w:t>
      </w:r>
    </w:p>
    <w:p w:rsidR="003978F3" w:rsidRPr="003978F3" w:rsidRDefault="003978F3" w:rsidP="00003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A76">
        <w:rPr>
          <w:rFonts w:ascii="Times New Roman" w:hAnsi="Times New Roman" w:cs="Times New Roman"/>
          <w:sz w:val="28"/>
          <w:szCs w:val="28"/>
        </w:rPr>
        <w:t xml:space="preserve">1. Заявки на участие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78F3">
        <w:rPr>
          <w:rFonts w:ascii="Times New Roman" w:hAnsi="Times New Roman" w:cs="Times New Roman"/>
          <w:sz w:val="28"/>
          <w:szCs w:val="28"/>
        </w:rPr>
        <w:t>Фо</w:t>
      </w:r>
      <w:r w:rsidR="00857A07">
        <w:rPr>
          <w:rFonts w:ascii="Times New Roman" w:hAnsi="Times New Roman" w:cs="Times New Roman"/>
          <w:sz w:val="28"/>
          <w:szCs w:val="28"/>
        </w:rPr>
        <w:t xml:space="preserve">рма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е и требования к содержанию данной заявки (в том числе к описанию предложения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а) устанав</w:t>
      </w:r>
      <w:r w:rsidR="00073D3B">
        <w:rPr>
          <w:rFonts w:ascii="Times New Roman" w:hAnsi="Times New Roman" w:cs="Times New Roman"/>
          <w:sz w:val="28"/>
          <w:szCs w:val="28"/>
        </w:rPr>
        <w:t xml:space="preserve">ливаются организатором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с учетом положений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е, которые содержат недостоверные сведения, отклоняются.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осуществляются по следующим критериям: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proofErr w:type="gramStart"/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 xml:space="preserve"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на официальном сайте организатора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"Интернет" (далее - дата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извещения), в расчете на среднее количество транспортных средств, предусмотренных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договорами обязательного страхования гражданской ответстве</w:t>
      </w:r>
      <w:r w:rsidRPr="003978F3">
        <w:rPr>
          <w:rFonts w:ascii="Times New Roman" w:hAnsi="Times New Roman" w:cs="Times New Roman"/>
          <w:sz w:val="28"/>
          <w:szCs w:val="28"/>
        </w:rPr>
        <w:t>н</w:t>
      </w:r>
      <w:r w:rsidRPr="003978F3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</w:t>
      </w:r>
      <w:r w:rsidRPr="003978F3">
        <w:rPr>
          <w:rFonts w:ascii="Times New Roman" w:hAnsi="Times New Roman" w:cs="Times New Roman"/>
          <w:sz w:val="28"/>
          <w:szCs w:val="28"/>
        </w:rPr>
        <w:t>и</w:t>
      </w:r>
      <w:r w:rsidRPr="003978F3">
        <w:rPr>
          <w:rFonts w:ascii="Times New Roman" w:hAnsi="Times New Roman" w:cs="Times New Roman"/>
          <w:sz w:val="28"/>
          <w:szCs w:val="28"/>
        </w:rPr>
        <w:t>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proofErr w:type="gramStart"/>
      <w:r w:rsidRPr="003978F3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альным предпринимателем или участниками договора простого товарищества, к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торый подтвержден сведениями об исполненных государственных или муниципал</w:t>
      </w:r>
      <w:r w:rsidRPr="003978F3">
        <w:rPr>
          <w:rFonts w:ascii="Times New Roman" w:hAnsi="Times New Roman" w:cs="Times New Roman"/>
          <w:sz w:val="28"/>
          <w:szCs w:val="28"/>
        </w:rPr>
        <w:t>ь</w:t>
      </w:r>
      <w:r w:rsidRPr="003978F3">
        <w:rPr>
          <w:rFonts w:ascii="Times New Roman" w:hAnsi="Times New Roman" w:cs="Times New Roman"/>
          <w:sz w:val="28"/>
          <w:szCs w:val="28"/>
        </w:rPr>
        <w:t>ных контрактах либо нотариально заверенными копиями свидетельств об осущест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органами и</w:t>
      </w:r>
      <w:r w:rsidRPr="003978F3">
        <w:rPr>
          <w:rFonts w:ascii="Times New Roman" w:hAnsi="Times New Roman" w:cs="Times New Roman"/>
          <w:sz w:val="28"/>
          <w:szCs w:val="28"/>
        </w:rPr>
        <w:t>с</w:t>
      </w:r>
      <w:r w:rsidRPr="003978F3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или органами местного с</w:t>
      </w:r>
      <w:r w:rsidRPr="003978F3">
        <w:rPr>
          <w:rFonts w:ascii="Times New Roman" w:hAnsi="Times New Roman" w:cs="Times New Roman"/>
          <w:sz w:val="28"/>
          <w:szCs w:val="28"/>
        </w:rPr>
        <w:t>а</w:t>
      </w:r>
      <w:r w:rsidRPr="003978F3">
        <w:rPr>
          <w:rFonts w:ascii="Times New Roman" w:hAnsi="Times New Roman" w:cs="Times New Roman"/>
          <w:sz w:val="28"/>
          <w:szCs w:val="28"/>
        </w:rPr>
        <w:t>моуправления договоров, предусматривающих осуществление перевозок по ма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шрутам регулярных перевозок, или иных документов, предусмотренных нормати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но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зок каждым участником;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3978F3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никами договора простого товарищества для осуществления регулярных перевозок;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  <w:r w:rsidRPr="003978F3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ревозок.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ar5" w:history="1">
        <w:r w:rsidR="00857A0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</w:t>
        </w:r>
        <w:r w:rsidR="003978F3" w:rsidRPr="00C746A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 w:rsidR="001E65B1"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 w:rsidR="00857A07" w:rsidRPr="008F4F08">
        <w:rPr>
          <w:rFonts w:ascii="Times New Roman" w:hAnsi="Times New Roman" w:cs="Times New Roman"/>
          <w:sz w:val="28"/>
          <w:szCs w:val="28"/>
        </w:rPr>
        <w:t>настоящего</w:t>
      </w:r>
      <w:r w:rsidR="00857A07">
        <w:rPr>
          <w:rFonts w:ascii="Times New Roman" w:hAnsi="Times New Roman" w:cs="Times New Roman"/>
          <w:sz w:val="28"/>
          <w:szCs w:val="28"/>
        </w:rPr>
        <w:t xml:space="preserve"> п</w:t>
      </w:r>
      <w:r w:rsidR="00857A07">
        <w:rPr>
          <w:rFonts w:ascii="Times New Roman" w:hAnsi="Times New Roman" w:cs="Times New Roman"/>
          <w:sz w:val="28"/>
          <w:szCs w:val="28"/>
        </w:rPr>
        <w:t>о</w:t>
      </w:r>
      <w:r w:rsidR="00857A07">
        <w:rPr>
          <w:rFonts w:ascii="Times New Roman" w:hAnsi="Times New Roman" w:cs="Times New Roman"/>
          <w:sz w:val="28"/>
          <w:szCs w:val="28"/>
        </w:rPr>
        <w:t>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, устанавливается законом или иным нормативным правовым актом субъе</w:t>
      </w:r>
      <w:r w:rsidR="003978F3" w:rsidRPr="003978F3">
        <w:rPr>
          <w:rFonts w:ascii="Times New Roman" w:hAnsi="Times New Roman" w:cs="Times New Roman"/>
          <w:sz w:val="28"/>
          <w:szCs w:val="28"/>
        </w:rPr>
        <w:t>к</w:t>
      </w:r>
      <w:r w:rsidR="003978F3" w:rsidRPr="003978F3">
        <w:rPr>
          <w:rFonts w:ascii="Times New Roman" w:hAnsi="Times New Roman" w:cs="Times New Roman"/>
          <w:sz w:val="28"/>
          <w:szCs w:val="28"/>
        </w:rPr>
        <w:t>та Российской Федерации, муниципальным нормативным правовым актом в зав</w:t>
      </w:r>
      <w:r w:rsidR="003978F3" w:rsidRPr="003978F3">
        <w:rPr>
          <w:rFonts w:ascii="Times New Roman" w:hAnsi="Times New Roman" w:cs="Times New Roman"/>
          <w:sz w:val="28"/>
          <w:szCs w:val="28"/>
        </w:rPr>
        <w:t>и</w:t>
      </w:r>
      <w:r w:rsidR="003978F3" w:rsidRPr="003978F3">
        <w:rPr>
          <w:rFonts w:ascii="Times New Roman" w:hAnsi="Times New Roman" w:cs="Times New Roman"/>
          <w:sz w:val="28"/>
          <w:szCs w:val="28"/>
        </w:rPr>
        <w:t>симости от местных условий.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должна</w:t>
      </w:r>
      <w:r w:rsidR="000637E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в том числе содержать следующие сведения: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3) государственные регистрационные знаки транспортных средств, пред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 xml:space="preserve">смотренных договорами обязательного страхования гражданской ответственности,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действовавшими в течение года, предшествующего дате размещения извещения.</w:t>
      </w:r>
    </w:p>
    <w:p w:rsidR="003978F3" w:rsidRPr="003978F3" w:rsidRDefault="00FB140F" w:rsidP="006472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Среднее количество транспортных средств, учитываемое при определении критерия, предусмотренного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пунктом 1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</w:t>
      </w:r>
      <w:r w:rsidR="003978F3" w:rsidRPr="003978F3">
        <w:rPr>
          <w:rFonts w:ascii="Times New Roman" w:hAnsi="Times New Roman" w:cs="Times New Roman"/>
          <w:sz w:val="28"/>
          <w:szCs w:val="28"/>
        </w:rPr>
        <w:t>т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ственности в отношении указанных в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транспортных средств, отнесенного к количеству дней в соответствующем году.</w:t>
      </w:r>
    </w:p>
    <w:p w:rsidR="003978F3" w:rsidRPr="003978F3" w:rsidRDefault="00FB140F" w:rsidP="00FB1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Каждой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присваивается порядковый номер в порядке уменьшения ее оценки.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е, получившей высшую оценку, присваивается первый номер.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78F3" w:rsidRPr="003978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присвоен первый номер,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заявка которого получила высшую оценку по сумме критериев, указанных в</w:t>
      </w:r>
      <w:r w:rsidR="008F4F08">
        <w:rPr>
          <w:rFonts w:ascii="Times New Roman" w:hAnsi="Times New Roman" w:cs="Times New Roman"/>
          <w:sz w:val="28"/>
          <w:szCs w:val="28"/>
        </w:rPr>
        <w:t xml:space="preserve"> под</w:t>
      </w:r>
      <w:r w:rsidR="003978F3" w:rsidRPr="008D0C99">
        <w:rPr>
          <w:rFonts w:ascii="Times New Roman" w:hAnsi="Times New Roman" w:cs="Times New Roman"/>
          <w:sz w:val="28"/>
          <w:szCs w:val="28"/>
        </w:rPr>
        <w:t>пунктах 1</w:t>
      </w:r>
      <w:r w:rsidR="003978F3" w:rsidRPr="00FB140F">
        <w:rPr>
          <w:rFonts w:ascii="Times New Roman" w:hAnsi="Times New Roman" w:cs="Times New Roman"/>
          <w:sz w:val="28"/>
          <w:szCs w:val="28"/>
        </w:rPr>
        <w:t xml:space="preserve"> и </w:t>
      </w:r>
      <w:r w:rsidR="00CD7E8C" w:rsidRPr="008D0C99">
        <w:rPr>
          <w:rFonts w:ascii="Times New Roman" w:hAnsi="Times New Roman" w:cs="Times New Roman"/>
          <w:sz w:val="28"/>
          <w:szCs w:val="28"/>
        </w:rPr>
        <w:t>2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.3. Положения. </w:t>
      </w:r>
      <w:r w:rsidR="003978F3" w:rsidRPr="003978F3">
        <w:rPr>
          <w:rFonts w:ascii="Times New Roman" w:hAnsi="Times New Roman" w:cs="Times New Roman"/>
          <w:sz w:val="28"/>
          <w:szCs w:val="28"/>
        </w:rPr>
        <w:t>Если высшую оценку по сумме указанных критериев получили н</w:t>
      </w:r>
      <w:r w:rsidR="003978F3" w:rsidRPr="003978F3">
        <w:rPr>
          <w:rFonts w:ascii="Times New Roman" w:hAnsi="Times New Roman" w:cs="Times New Roman"/>
          <w:sz w:val="28"/>
          <w:szCs w:val="28"/>
        </w:rPr>
        <w:t>е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сколько этих заявок,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4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3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>
        <w:rPr>
          <w:rFonts w:ascii="Times New Roman" w:hAnsi="Times New Roman" w:cs="Times New Roman"/>
          <w:sz w:val="28"/>
          <w:szCs w:val="28"/>
        </w:rPr>
        <w:t>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признан не состоявшимся в связи с тем, что по окончании срока подачи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не подано ни одной такой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явки или по результатам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все такие зая</w:t>
      </w:r>
      <w:r w:rsidR="003978F3" w:rsidRPr="003978F3">
        <w:rPr>
          <w:rFonts w:ascii="Times New Roman" w:hAnsi="Times New Roman" w:cs="Times New Roman"/>
          <w:sz w:val="28"/>
          <w:szCs w:val="28"/>
        </w:rPr>
        <w:t>в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ки были признаны не соответствующими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документации, организатор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вправе принять решение о повторном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или об отмене предусмотренного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документацией маршрута регулярных перевозок.</w:t>
      </w:r>
    </w:p>
    <w:p w:rsidR="003978F3" w:rsidRPr="003978F3" w:rsidRDefault="00FB140F" w:rsidP="005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могут быть обжалованы в судебном порядке.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победитель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отказался от права на получение х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тя бы одного свидетельства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право на получение свидетельств об осуществлении перевозок по данным маршрутам предоставляется участнику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к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FB140F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которому предоставлено право на получение свидетельств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</w:t>
      </w:r>
      <w:r w:rsidR="003978F3" w:rsidRPr="003978F3">
        <w:rPr>
          <w:rFonts w:ascii="Times New Roman" w:hAnsi="Times New Roman" w:cs="Times New Roman"/>
          <w:sz w:val="28"/>
          <w:szCs w:val="28"/>
        </w:rPr>
        <w:t>у</w:t>
      </w:r>
      <w:r w:rsidR="003978F3" w:rsidRPr="003978F3">
        <w:rPr>
          <w:rFonts w:ascii="Times New Roman" w:hAnsi="Times New Roman" w:cs="Times New Roman"/>
          <w:sz w:val="28"/>
          <w:szCs w:val="28"/>
        </w:rPr>
        <w:t>ментацией маршрутам регулярных перевозок, отказался от права на получение</w:t>
      </w:r>
      <w:r w:rsidR="00FE623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такой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признается несостоявшимся и назн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чается повторное проведение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3978F3" w:rsidRPr="001D61E3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. Порядок подтверждения наличия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а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е, устанавливается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>ной документацией.</w:t>
      </w:r>
    </w:p>
    <w:p w:rsidR="003978F3" w:rsidRPr="001D61E3" w:rsidRDefault="003978F3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7541"/>
        <w:gridCol w:w="2086"/>
      </w:tblGrid>
      <w:tr w:rsidR="00D77543" w:rsidRPr="00B16EE3" w:rsidTr="00E47F39">
        <w:trPr>
          <w:trHeight w:val="589"/>
        </w:trPr>
        <w:tc>
          <w:tcPr>
            <w:tcW w:w="629" w:type="dxa"/>
          </w:tcPr>
          <w:p w:rsidR="00D77543" w:rsidRPr="00B16EE3" w:rsidRDefault="001D6098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7543" w:rsidRPr="00B16EE3" w:rsidTr="001B41E9">
        <w:trPr>
          <w:trHeight w:val="219"/>
        </w:trPr>
        <w:tc>
          <w:tcPr>
            <w:tcW w:w="629" w:type="dxa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543" w:rsidRPr="00B16EE3" w:rsidTr="00E47F39">
        <w:tc>
          <w:tcPr>
            <w:tcW w:w="629" w:type="dxa"/>
            <w:vMerge w:val="restart"/>
          </w:tcPr>
          <w:p w:rsidR="00D77543" w:rsidRPr="00B16EE3" w:rsidRDefault="00D77543" w:rsidP="001D6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 </w:t>
            </w:r>
            <w:hyperlink r:id="rId8" w:history="1">
              <w:r w:rsidRPr="001D6098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водител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ми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момент подачи заявки за исте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ший год: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балл, по данному критерию;</w:t>
            </w:r>
          </w:p>
          <w:p w:rsidR="001E65B1" w:rsidRPr="001E65B1" w:rsidRDefault="00D77543" w:rsidP="001E6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влекших за собой человеческие жертвы или причинение вр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 здоровью граждан и произошедших по вине юридического лица, индивидуального предпринимателя, участников дог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вора простого товарищества или их работников в течение 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да, предшествующего дате размещения извещения о пров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тернет" (далее - дата размещения извещения), в расчете на среднее количество транспортных средств, предусмотренных</w:t>
            </w:r>
            <w:proofErr w:type="gramEnd"/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обязательного страхования гражданской отве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ственности юридического лица, индивидуального предпр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ствующего дате размещения извещения;</w:t>
            </w:r>
          </w:p>
          <w:p w:rsidR="00D77543" w:rsidRPr="00B16EE3" w:rsidRDefault="00D77543" w:rsidP="001E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64724A">
        <w:tblPrEx>
          <w:tblBorders>
            <w:insideH w:val="nil"/>
          </w:tblBorders>
        </w:tblPrEx>
        <w:trPr>
          <w:trHeight w:val="102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F39" w:rsidRPr="00B16EE3" w:rsidRDefault="00E47F39" w:rsidP="001D60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="008D0C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- 0,01 - 0,2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- 0,21 - 0,4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- 0,41 - 0,6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- 0,61 - 0,8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- 0,81 - 1,0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7B6" w:rsidRPr="00B16EE3" w:rsidRDefault="00FB27B6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39" w:rsidRPr="00B16EE3" w:rsidRDefault="00E47F39" w:rsidP="00E47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Для участников договора простого товарищества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ется как среднее арифметическое баллов всех участников 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товарищества.</w:t>
            </w: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543" w:rsidRPr="00B16EE3" w:rsidTr="00A354FB">
        <w:trPr>
          <w:trHeight w:val="896"/>
        </w:trPr>
        <w:tc>
          <w:tcPr>
            <w:tcW w:w="629" w:type="dxa"/>
            <w:vMerge w:val="restart"/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Опыт работы осуществления регулярных перевозок пасс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жиров и багажа автомобильным транспортом.</w:t>
            </w:r>
          </w:p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Стаж работы на маршрутах: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A354FB">
        <w:tblPrEx>
          <w:tblBorders>
            <w:insideH w:val="nil"/>
          </w:tblBorders>
        </w:tblPrEx>
        <w:trPr>
          <w:trHeight w:val="1841"/>
        </w:trPr>
        <w:tc>
          <w:tcPr>
            <w:tcW w:w="629" w:type="dxa"/>
            <w:vMerge/>
          </w:tcPr>
          <w:p w:rsidR="00E47F39" w:rsidRPr="00B16EE3" w:rsidRDefault="00E47F39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отсутствие опыта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 (одного) до 5 (пяти)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E47F39" w:rsidRDefault="00E47F39" w:rsidP="00E47F39">
            <w:pPr>
              <w:pStyle w:val="ConsPlusNormal"/>
              <w:spacing w:line="276" w:lineRule="auto"/>
              <w:jc w:val="both"/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свыше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543" w:rsidRPr="00B16EE3" w:rsidTr="00C746A0">
        <w:trPr>
          <w:trHeight w:val="12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77543" w:rsidRPr="00B16EE3" w:rsidRDefault="00D77543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баллы учитываются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юридич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ского лица по данному виду деятельности. В случае прав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преемства предоставляется устав юридического лица.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перевозок, характеристики транспорта</w:t>
            </w:r>
            <w:r w:rsidR="00FB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E47F39" w:rsidRDefault="00E47F39" w:rsidP="00733531">
            <w:pPr>
              <w:spacing w:after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 внутреннее состояние транспортного средства, в том числе механические повреждения кузова (отсутствие м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ханических повреждений кузова и лакокрасочного покр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поручней, сидений и внутренней обшивки салона (отсутствие нарушений крепления поручней, сидений, пор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вы обшивки, выступающие острые углы сидений)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напольного покрытия (отсутствие порывов, взд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тия, отслоения напольного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отопление салона (исправность работы отопления салона)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rPr>
          <w:trHeight w:val="64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внутри салона, предусмотренной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вилами перевозок пассажиров и багажа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71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487771" w:rsidRPr="00B16EE3" w:rsidRDefault="00487771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дом изготовителем)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посадки в транспортные средства и высадки из них людей с ограниченными возможностями здоровья: нал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чие в автобусе оборудования (устройств) для перевозки 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валидов с нарушением опорно-двигательных функций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F39" w:rsidRPr="00B16EE3" w:rsidTr="00C746A0">
        <w:trPr>
          <w:trHeight w:val="9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монитора или информационного табло для отображения остановочных пунктов для глухих и слаб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слышащих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71" w:rsidRPr="00B16EE3" w:rsidTr="00C746A0">
        <w:trPr>
          <w:trHeight w:val="74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автобусов, имеющих помимо места 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дителя места для сидения пассажиров: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от 18 до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менее 18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При налич</w:t>
            </w:r>
            <w:proofErr w:type="gramStart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частника автобусов различной вместимости определяется средний балл.</w:t>
            </w:r>
          </w:p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746A0" w:rsidRDefault="00C746A0" w:rsidP="00C74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C746A0">
            <w:pPr>
              <w:jc w:val="center"/>
              <w:rPr>
                <w:lang w:eastAsia="ru-RU"/>
              </w:rPr>
            </w:pP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771" w:rsidRPr="00C746A0" w:rsidRDefault="00487771" w:rsidP="00C746A0">
            <w:pPr>
              <w:ind w:firstLine="708"/>
              <w:jc w:val="center"/>
              <w:rPr>
                <w:lang w:eastAsia="ru-RU"/>
              </w:rPr>
            </w:pPr>
          </w:p>
        </w:tc>
      </w:tr>
      <w:tr w:rsidR="00C746A0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746A0" w:rsidRPr="00B16EE3" w:rsidRDefault="00C746A0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46A0" w:rsidRDefault="00C746A0" w:rsidP="006701B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индивидуальным пре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принимателем или участниками договора простого товар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щества для осуществления регулярных перевозок в течение срока действия свидетельства об осуществлении перевозок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аршруту регулярных перевозок: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от 2 лет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B16EE3" w:rsidRDefault="00C746A0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  <w:p w:rsidR="00C746A0" w:rsidRDefault="00C746A0" w:rsidP="0067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6701BB">
            <w:pPr>
              <w:rPr>
                <w:lang w:eastAsia="ru-RU"/>
              </w:rPr>
            </w:pPr>
          </w:p>
          <w:p w:rsidR="00C746A0" w:rsidRDefault="00C746A0" w:rsidP="006701BB">
            <w:pPr>
              <w:ind w:firstLine="708"/>
              <w:rPr>
                <w:lang w:eastAsia="ru-RU"/>
              </w:rPr>
            </w:pP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B16EE3" w:rsidRDefault="00C746A0" w:rsidP="00C74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46A0" w:rsidRDefault="00C746A0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6A0" w:rsidRDefault="006701BB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543" w:rsidRPr="00B16EE3">
        <w:rPr>
          <w:rFonts w:ascii="Times New Roman" w:hAnsi="Times New Roman" w:cs="Times New Roman"/>
          <w:sz w:val="28"/>
          <w:szCs w:val="28"/>
        </w:rPr>
        <w:t>. Выдача свидетельства об осуществлении перевозок помуниципальному</w:t>
      </w:r>
    </w:p>
    <w:p w:rsidR="00D77543" w:rsidRPr="00B16EE3" w:rsidRDefault="00D77543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маршруту регулярных перевозок и картсоответствующего маршрута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>
        <w:rPr>
          <w:rFonts w:ascii="Times New Roman" w:hAnsi="Times New Roman" w:cs="Times New Roman"/>
          <w:sz w:val="28"/>
          <w:szCs w:val="28"/>
        </w:rPr>
        <w:t xml:space="preserve">1. </w:t>
      </w:r>
      <w:r w:rsidR="00055A7F" w:rsidRPr="00055A7F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</w:t>
      </w:r>
      <w:r w:rsidR="0056299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62992">
        <w:rPr>
          <w:rFonts w:ascii="Times New Roman" w:hAnsi="Times New Roman" w:cs="Times New Roman"/>
          <w:sz w:val="28"/>
          <w:szCs w:val="28"/>
        </w:rPr>
        <w:t>и</w:t>
      </w:r>
      <w:r w:rsidR="00562992">
        <w:rPr>
          <w:rFonts w:ascii="Times New Roman" w:hAnsi="Times New Roman" w:cs="Times New Roman"/>
          <w:sz w:val="28"/>
          <w:szCs w:val="28"/>
        </w:rPr>
        <w:t>страцией Шелаболихинского района Алтайского края</w:t>
      </w:r>
      <w:r w:rsidR="00055A7F" w:rsidRPr="00055A7F">
        <w:rPr>
          <w:rFonts w:ascii="Times New Roman" w:hAnsi="Times New Roman" w:cs="Times New Roman"/>
          <w:sz w:val="28"/>
          <w:szCs w:val="28"/>
        </w:rPr>
        <w:t>.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 по резул</w:t>
      </w:r>
      <w:r w:rsidR="00055A7F" w:rsidRPr="00055A7F">
        <w:rPr>
          <w:rFonts w:ascii="Times New Roman" w:hAnsi="Times New Roman" w:cs="Times New Roman"/>
          <w:sz w:val="28"/>
          <w:szCs w:val="28"/>
        </w:rPr>
        <w:t>ь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при наличии хотя бы одного из следующих обстоятельств: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новому маршруту, за исключением маршрута, установленного в целях обеспечения транспортного обслуживания населения в условиях чрезвычайной с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туации;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 по основан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562992" w:rsidRPr="00562992">
        <w:rPr>
          <w:rFonts w:ascii="Times New Roman" w:hAnsi="Times New Roman" w:cs="Times New Roman"/>
          <w:sz w:val="28"/>
          <w:szCs w:val="28"/>
        </w:rPr>
        <w:t>подпунктом 1 пункта 4.3.</w:t>
      </w:r>
      <w:r w:rsidR="006701BB" w:rsidRPr="00562992">
        <w:rPr>
          <w:rStyle w:val="a5"/>
          <w:rFonts w:ascii="Times New Roman" w:hAnsi="Times New Roman" w:cs="Times New Roman"/>
          <w:sz w:val="28"/>
          <w:szCs w:val="28"/>
          <w:u w:val="none"/>
        </w:rPr>
        <w:t>Положения</w:t>
      </w:r>
      <w:r w:rsidRPr="00055A7F">
        <w:rPr>
          <w:rFonts w:ascii="Times New Roman" w:hAnsi="Times New Roman" w:cs="Times New Roman"/>
          <w:sz w:val="28"/>
          <w:szCs w:val="28"/>
        </w:rPr>
        <w:t>;</w:t>
      </w:r>
    </w:p>
    <w:p w:rsidR="00055A7F" w:rsidRPr="005444B3" w:rsidRDefault="00055A7F" w:rsidP="005444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3) в случае, если в соответствии со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Pr="008D0C99">
        <w:rPr>
          <w:rFonts w:ascii="Times New Roman" w:hAnsi="Times New Roman" w:cs="Times New Roman"/>
          <w:sz w:val="28"/>
          <w:szCs w:val="28"/>
        </w:rPr>
        <w:t>статьей 18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="006701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01BB">
        <w:rPr>
          <w:rFonts w:ascii="Times New Roman" w:hAnsi="Times New Roman" w:cs="Times New Roman"/>
          <w:sz w:val="28"/>
          <w:szCs w:val="28"/>
        </w:rPr>
        <w:t xml:space="preserve">т 13.07.2015 № 220 </w:t>
      </w:r>
      <w:r w:rsidR="001E65B1">
        <w:rPr>
          <w:rFonts w:ascii="Times New Roman" w:hAnsi="Times New Roman" w:cs="Times New Roman"/>
          <w:sz w:val="28"/>
          <w:szCs w:val="28"/>
        </w:rPr>
        <w:t xml:space="preserve">- </w:t>
      </w:r>
      <w:r w:rsidR="006701BB">
        <w:rPr>
          <w:rFonts w:ascii="Times New Roman" w:hAnsi="Times New Roman" w:cs="Times New Roman"/>
          <w:sz w:val="28"/>
          <w:szCs w:val="28"/>
        </w:rPr>
        <w:t>ФЗ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нято решение о прекращении регулярных перевозок по регулируемым тарифам и начале осуществления регулярных перевозок по нерегулируемым тарифам;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7F">
        <w:rPr>
          <w:rFonts w:ascii="Times New Roman" w:hAnsi="Times New Roman" w:cs="Times New Roman"/>
          <w:sz w:val="28"/>
          <w:szCs w:val="28"/>
        </w:rPr>
        <w:t>4)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измененному маршруту, в отношении которого в сроки, которые пред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 xml:space="preserve">смотрены </w:t>
      </w:r>
      <w:r w:rsidRPr="008D0C99">
        <w:rPr>
          <w:rFonts w:ascii="Times New Roman" w:hAnsi="Times New Roman" w:cs="Times New Roman"/>
          <w:sz w:val="28"/>
          <w:szCs w:val="28"/>
        </w:rPr>
        <w:t>частью 3.1 статьи 12</w:t>
      </w:r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13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16CC0">
        <w:rPr>
          <w:rFonts w:ascii="Times New Roman" w:hAnsi="Times New Roman" w:cs="Times New Roman"/>
          <w:sz w:val="28"/>
          <w:szCs w:val="28"/>
        </w:rPr>
        <w:t xml:space="preserve">от </w:t>
      </w:r>
      <w:r w:rsidR="00916CC0">
        <w:rPr>
          <w:rFonts w:ascii="Times New Roman" w:hAnsi="Times New Roman" w:cs="Times New Roman"/>
          <w:sz w:val="28"/>
          <w:szCs w:val="28"/>
        </w:rPr>
        <w:lastRenderedPageBreak/>
        <w:t>13.07.2015 № 220 ФЗ.</w:t>
      </w:r>
      <w:r w:rsidR="00916CC0" w:rsidRPr="00055A7F">
        <w:rPr>
          <w:rFonts w:ascii="Times New Roman" w:hAnsi="Times New Roman" w:cs="Times New Roman"/>
          <w:sz w:val="28"/>
          <w:szCs w:val="28"/>
        </w:rPr>
        <w:t>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5444B3" w:rsidRPr="005444B3">
        <w:rPr>
          <w:rFonts w:ascii="Times New Roman" w:hAnsi="Times New Roman" w:cs="Times New Roman"/>
          <w:sz w:val="28"/>
          <w:szCs w:val="28"/>
        </w:rPr>
        <w:t>от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</w:t>
      </w:r>
      <w:r w:rsidRPr="00055A7F">
        <w:rPr>
          <w:rFonts w:ascii="Times New Roman" w:hAnsi="Times New Roman" w:cs="Times New Roman"/>
          <w:sz w:val="28"/>
          <w:szCs w:val="28"/>
        </w:rPr>
        <w:t>, юридическое лицо, индивидуал</w:t>
      </w:r>
      <w:r w:rsidRPr="00055A7F">
        <w:rPr>
          <w:rFonts w:ascii="Times New Roman" w:hAnsi="Times New Roman" w:cs="Times New Roman"/>
          <w:sz w:val="28"/>
          <w:szCs w:val="28"/>
        </w:rPr>
        <w:t>ь</w:t>
      </w:r>
      <w:r w:rsidRPr="00055A7F">
        <w:rPr>
          <w:rFonts w:ascii="Times New Roman" w:hAnsi="Times New Roman" w:cs="Times New Roman"/>
          <w:sz w:val="28"/>
          <w:szCs w:val="28"/>
        </w:rPr>
        <w:t>ный предприниматель или уполномоченный участник договора простого товарищ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ства не обратились в уполномоченный орган исполнительной власти субъекта Ро</w:t>
      </w:r>
      <w:r w:rsidRPr="00055A7F">
        <w:rPr>
          <w:rFonts w:ascii="Times New Roman" w:hAnsi="Times New Roman" w:cs="Times New Roman"/>
          <w:sz w:val="28"/>
          <w:szCs w:val="28"/>
        </w:rPr>
        <w:t>с</w:t>
      </w:r>
      <w:r w:rsidRPr="00055A7F">
        <w:rPr>
          <w:rFonts w:ascii="Times New Roman" w:hAnsi="Times New Roman" w:cs="Times New Roman"/>
          <w:sz w:val="28"/>
          <w:szCs w:val="28"/>
        </w:rPr>
        <w:t>сийской Федерации или уполномоченный орган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местного самоуправления с заявл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нием о продлении действия ранее выданных им свидетельств и карт данного ма</w:t>
      </w:r>
      <w:r w:rsidRPr="00055A7F">
        <w:rPr>
          <w:rFonts w:ascii="Times New Roman" w:hAnsi="Times New Roman" w:cs="Times New Roman"/>
          <w:sz w:val="28"/>
          <w:szCs w:val="28"/>
        </w:rPr>
        <w:t>р</w:t>
      </w:r>
      <w:r w:rsidRPr="00055A7F">
        <w:rPr>
          <w:rFonts w:ascii="Times New Roman" w:hAnsi="Times New Roman" w:cs="Times New Roman"/>
          <w:sz w:val="28"/>
          <w:szCs w:val="28"/>
        </w:rPr>
        <w:t xml:space="preserve">шрута </w:t>
      </w:r>
      <w:proofErr w:type="gramStart"/>
      <w:r w:rsidRPr="00055A7F">
        <w:rPr>
          <w:rFonts w:ascii="Times New Roman" w:hAnsi="Times New Roman" w:cs="Times New Roman"/>
          <w:sz w:val="28"/>
          <w:szCs w:val="28"/>
        </w:rPr>
        <w:t>на следующий срок в соответствии с принятым решением об изменении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да</w:t>
      </w:r>
      <w:r w:rsidRPr="00055A7F">
        <w:rPr>
          <w:rFonts w:ascii="Times New Roman" w:hAnsi="Times New Roman" w:cs="Times New Roman"/>
          <w:sz w:val="28"/>
          <w:szCs w:val="28"/>
        </w:rPr>
        <w:t>н</w:t>
      </w:r>
      <w:r w:rsidRPr="00055A7F">
        <w:rPr>
          <w:rFonts w:ascii="Times New Roman" w:hAnsi="Times New Roman" w:cs="Times New Roman"/>
          <w:sz w:val="28"/>
          <w:szCs w:val="28"/>
        </w:rPr>
        <w:t>ного маршрута.</w:t>
      </w:r>
    </w:p>
    <w:p w:rsidR="00055A7F" w:rsidRPr="00055A7F" w:rsidRDefault="005444B3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3.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муниципальному маршруту регулярных перевозок, и карты соответствующего ма</w:t>
      </w:r>
      <w:r w:rsidR="00055A7F" w:rsidRPr="00055A7F">
        <w:rPr>
          <w:rFonts w:ascii="Times New Roman" w:hAnsi="Times New Roman" w:cs="Times New Roman"/>
          <w:sz w:val="28"/>
          <w:szCs w:val="28"/>
        </w:rPr>
        <w:t>р</w:t>
      </w:r>
      <w:r w:rsidR="00055A7F" w:rsidRPr="00055A7F">
        <w:rPr>
          <w:rFonts w:ascii="Times New Roman" w:hAnsi="Times New Roman" w:cs="Times New Roman"/>
          <w:sz w:val="28"/>
          <w:szCs w:val="28"/>
        </w:rPr>
        <w:t>шрута выдаются в случае, если они предназначены для осуществления регулярных перевозок: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1) после наступления обстоятельств, предусмотренных </w:t>
      </w:r>
      <w:r w:rsidRPr="00916CC0">
        <w:rPr>
          <w:rFonts w:ascii="Times New Roman" w:hAnsi="Times New Roman" w:cs="Times New Roman"/>
          <w:sz w:val="28"/>
          <w:szCs w:val="28"/>
        </w:rPr>
        <w:t>частью 10 статьи 24</w:t>
      </w:r>
      <w:r w:rsidRPr="005444B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9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16CC0">
        <w:rPr>
          <w:rFonts w:ascii="Times New Roman" w:hAnsi="Times New Roman" w:cs="Times New Roman"/>
          <w:sz w:val="28"/>
          <w:szCs w:val="28"/>
        </w:rPr>
        <w:t>7 части 1 статьи 29</w:t>
      </w:r>
      <w:r w:rsidR="00916CC0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5444B3" w:rsidRPr="005444B3">
        <w:rPr>
          <w:rFonts w:ascii="Times New Roman" w:hAnsi="Times New Roman" w:cs="Times New Roman"/>
          <w:sz w:val="28"/>
          <w:szCs w:val="28"/>
        </w:rPr>
        <w:t>от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и до начала осуществления регулярных перевозок в соответствии с новым свидетельством об осуществлении перевозок по маршруту 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гулярных перевозок, выданным по результатам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По обсто</w:t>
      </w:r>
      <w:r w:rsidRPr="00055A7F">
        <w:rPr>
          <w:rFonts w:ascii="Times New Roman" w:hAnsi="Times New Roman" w:cs="Times New Roman"/>
          <w:sz w:val="28"/>
          <w:szCs w:val="28"/>
        </w:rPr>
        <w:t>я</w:t>
      </w:r>
      <w:r w:rsidRPr="00055A7F">
        <w:rPr>
          <w:rFonts w:ascii="Times New Roman" w:hAnsi="Times New Roman" w:cs="Times New Roman"/>
          <w:sz w:val="28"/>
          <w:szCs w:val="28"/>
        </w:rPr>
        <w:t xml:space="preserve">тельствам, предусмотренным </w:t>
      </w:r>
      <w:r w:rsidRPr="00916CC0">
        <w:rPr>
          <w:rFonts w:ascii="Times New Roman" w:hAnsi="Times New Roman" w:cs="Times New Roman"/>
          <w:sz w:val="28"/>
          <w:szCs w:val="28"/>
        </w:rPr>
        <w:t>частью 10 статьи 24</w:t>
      </w:r>
      <w:r w:rsidR="00916CC0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14284"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916CC0">
        <w:rPr>
          <w:rFonts w:ascii="Times New Roman" w:hAnsi="Times New Roman" w:cs="Times New Roman"/>
          <w:sz w:val="28"/>
          <w:szCs w:val="28"/>
        </w:rPr>
        <w:t xml:space="preserve"> ФЗ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выдача свидетельства об осущест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 и карт данного маршрута п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 xml:space="preserve">бедителю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а, признанного несостоявшимся, не допускается;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55A7F" w:rsidRPr="00055A7F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участники дог</w:t>
      </w:r>
      <w:r w:rsidR="00055A7F" w:rsidRPr="00055A7F">
        <w:rPr>
          <w:rFonts w:ascii="Times New Roman" w:hAnsi="Times New Roman" w:cs="Times New Roman"/>
          <w:sz w:val="28"/>
          <w:szCs w:val="28"/>
        </w:rPr>
        <w:t>о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вора простого товарищества, которым свидетельства об осуществлении перевозок по муниципальному маршруту регулярных перевозок, и карты соответствующих маршрутов выдаются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а в случаях, предусмотренных </w:t>
      </w:r>
      <w:hyperlink w:anchor="Par8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3</w:t>
        </w:r>
      </w:hyperlink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13.07.2015 № 220 ФЗ</w:t>
      </w:r>
      <w:proofErr w:type="gramStart"/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14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4284">
        <w:rPr>
          <w:rFonts w:ascii="Times New Roman" w:hAnsi="Times New Roman" w:cs="Times New Roman"/>
          <w:sz w:val="28"/>
          <w:szCs w:val="28"/>
        </w:rPr>
        <w:t>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</w:t>
      </w:r>
      <w:r w:rsidR="00055A7F" w:rsidRPr="00055A7F">
        <w:rPr>
          <w:rFonts w:ascii="Times New Roman" w:hAnsi="Times New Roman" w:cs="Times New Roman"/>
          <w:sz w:val="28"/>
          <w:szCs w:val="28"/>
        </w:rPr>
        <w:t>, определяются в порядке, установленном законом или иным нормативным правовым актом субъекта Российской Федерации, муниципальным нормативным правовым актом.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</w:t>
      </w:r>
      <w:r w:rsidR="00914284">
        <w:rPr>
          <w:rFonts w:ascii="Times New Roman" w:hAnsi="Times New Roman" w:cs="Times New Roman"/>
          <w:sz w:val="28"/>
          <w:szCs w:val="28"/>
        </w:rPr>
        <w:t>.5</w:t>
      </w:r>
      <w:r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 свидетельство об осуществлении перевозок по маршруту регулярных перевозок и карты маршрута регулярных перевозок выдаются победителю этого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а, а в случае, если этот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 был признан не состоя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 xml:space="preserve">шимся в связи с тем, что только одна заявка на участие в этом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 была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знана соответствующей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ной документации, - юридическому лицу, индивидуальному предпринимателю или уполномоченному участнику дог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>вора простого товарищества, подавшим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такую заявку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ком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наличия у него транспортных средств, предусмотренных е</w:t>
      </w:r>
      <w:r w:rsidR="00857A07">
        <w:rPr>
          <w:rFonts w:ascii="Times New Roman" w:hAnsi="Times New Roman" w:cs="Times New Roman"/>
          <w:sz w:val="28"/>
          <w:szCs w:val="28"/>
        </w:rPr>
        <w:t xml:space="preserve">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е. 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11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или </w:t>
      </w:r>
      <w:r w:rsidR="00055A7F" w:rsidRPr="00916CC0">
        <w:rPr>
          <w:rFonts w:ascii="Times New Roman" w:hAnsi="Times New Roman" w:cs="Times New Roman"/>
          <w:sz w:val="28"/>
          <w:szCs w:val="28"/>
        </w:rPr>
        <w:t>7 части 1 статьи 29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5A7F" w:rsidRPr="00916CC0">
        <w:rPr>
          <w:rFonts w:ascii="Times New Roman" w:hAnsi="Times New Roman" w:cs="Times New Roman"/>
          <w:sz w:val="28"/>
          <w:szCs w:val="28"/>
        </w:rPr>
        <w:t>пунктом 4 части 2 статьи 19</w:t>
      </w:r>
      <w:r w:rsidR="00916CC0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proofErr w:type="gramStart"/>
      <w:r w:rsidR="00055A7F" w:rsidRPr="00914284">
        <w:rPr>
          <w:rFonts w:ascii="Times New Roman" w:hAnsi="Times New Roman" w:cs="Times New Roman"/>
          <w:sz w:val="28"/>
          <w:szCs w:val="28"/>
        </w:rPr>
        <w:t>,</w:t>
      </w:r>
      <w:r w:rsidRPr="00914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4284">
        <w:rPr>
          <w:rFonts w:ascii="Times New Roman" w:hAnsi="Times New Roman" w:cs="Times New Roman"/>
          <w:sz w:val="28"/>
          <w:szCs w:val="28"/>
        </w:rPr>
        <w:t>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>действие указанных свидетельс</w:t>
      </w:r>
      <w:r w:rsidR="00055A7F" w:rsidRPr="00914284">
        <w:rPr>
          <w:rFonts w:ascii="Times New Roman" w:hAnsi="Times New Roman" w:cs="Times New Roman"/>
          <w:sz w:val="28"/>
          <w:szCs w:val="28"/>
        </w:rPr>
        <w:t>т</w:t>
      </w:r>
      <w:r w:rsidR="00055A7F" w:rsidRPr="00914284">
        <w:rPr>
          <w:rFonts w:ascii="Times New Roman" w:hAnsi="Times New Roman" w:cs="Times New Roman"/>
          <w:sz w:val="28"/>
          <w:szCs w:val="28"/>
        </w:rPr>
        <w:lastRenderedPageBreak/>
        <w:t xml:space="preserve">ва и карт данного маршрута продлевается на срок </w:t>
      </w:r>
      <w:r w:rsidR="00055A7F" w:rsidRPr="00055A7F">
        <w:rPr>
          <w:rFonts w:ascii="Times New Roman" w:hAnsi="Times New Roman" w:cs="Times New Roman"/>
          <w:sz w:val="28"/>
          <w:szCs w:val="28"/>
        </w:rPr>
        <w:t>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</w:t>
      </w:r>
      <w:r w:rsidR="00055A7F" w:rsidRPr="00055A7F">
        <w:rPr>
          <w:rFonts w:ascii="Times New Roman" w:hAnsi="Times New Roman" w:cs="Times New Roman"/>
          <w:sz w:val="28"/>
          <w:szCs w:val="28"/>
        </w:rPr>
        <w:t>т</w:t>
      </w:r>
      <w:r w:rsidR="00055A7F" w:rsidRPr="00055A7F">
        <w:rPr>
          <w:rFonts w:ascii="Times New Roman" w:hAnsi="Times New Roman" w:cs="Times New Roman"/>
          <w:sz w:val="28"/>
          <w:szCs w:val="28"/>
        </w:rPr>
        <w:t>ривается отмена маршрута регулярных перевозок.</w:t>
      </w:r>
    </w:p>
    <w:p w:rsidR="00055A7F" w:rsidRPr="00055A7F" w:rsidRDefault="001E65B1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4284">
        <w:rPr>
          <w:rFonts w:ascii="Times New Roman" w:hAnsi="Times New Roman" w:cs="Times New Roman"/>
          <w:sz w:val="28"/>
          <w:szCs w:val="28"/>
        </w:rPr>
        <w:t>7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</w:t>
      </w:r>
      <w:r w:rsidR="00055A7F" w:rsidRPr="00055A7F">
        <w:rPr>
          <w:rFonts w:ascii="Times New Roman" w:hAnsi="Times New Roman" w:cs="Times New Roman"/>
          <w:sz w:val="28"/>
          <w:szCs w:val="28"/>
        </w:rPr>
        <w:t>с</w:t>
      </w:r>
      <w:r w:rsidR="00055A7F" w:rsidRPr="00055A7F">
        <w:rPr>
          <w:rFonts w:ascii="Times New Roman" w:hAnsi="Times New Roman" w:cs="Times New Roman"/>
          <w:sz w:val="28"/>
          <w:szCs w:val="28"/>
        </w:rPr>
        <w:t>ли таким обстоятельством явилось приостановление действия ранее выданного св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>детельства об осуществлении перевозок по данному маршруту, на срок приостано</w:t>
      </w:r>
      <w:r w:rsidR="00055A7F" w:rsidRPr="00055A7F">
        <w:rPr>
          <w:rFonts w:ascii="Times New Roman" w:hAnsi="Times New Roman" w:cs="Times New Roman"/>
          <w:sz w:val="28"/>
          <w:szCs w:val="28"/>
        </w:rPr>
        <w:t>в</w:t>
      </w:r>
      <w:r w:rsidR="00055A7F" w:rsidRPr="00055A7F">
        <w:rPr>
          <w:rFonts w:ascii="Times New Roman" w:hAnsi="Times New Roman" w:cs="Times New Roman"/>
          <w:sz w:val="28"/>
          <w:szCs w:val="28"/>
        </w:rPr>
        <w:t>ления действия</w:t>
      </w:r>
      <w:proofErr w:type="gramEnd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указанного свидетельства.</w:t>
      </w:r>
    </w:p>
    <w:p w:rsidR="00D77543" w:rsidRPr="00B16EE3" w:rsidRDefault="00914284" w:rsidP="006D7D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.1. Руководство комиссией осуществляет председатель комиссии, который определяет повестку и дату заседания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в нем принимает уч</w:t>
      </w:r>
      <w:r w:rsidR="00D77543" w:rsidRPr="00B16EE3"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>стие 2/3 состава комиссии и более.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.3. Решение комиссии принимается большинством голосов от присутству</w:t>
      </w:r>
      <w:r w:rsidR="00D77543" w:rsidRPr="00B16EE3">
        <w:rPr>
          <w:rFonts w:ascii="Times New Roman" w:hAnsi="Times New Roman" w:cs="Times New Roman"/>
          <w:sz w:val="28"/>
          <w:szCs w:val="28"/>
        </w:rPr>
        <w:t>ю</w:t>
      </w:r>
      <w:r w:rsidR="00D77543" w:rsidRPr="00B16EE3">
        <w:rPr>
          <w:rFonts w:ascii="Times New Roman" w:hAnsi="Times New Roman" w:cs="Times New Roman"/>
          <w:sz w:val="28"/>
          <w:szCs w:val="28"/>
        </w:rPr>
        <w:t>щих на заседании членов комиссии. В случае равенства голосов решающим является голос председателя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.4. Решения комиссии оформляется протоколом, который подписывается всеми членами комиссии, принимавшими участие в заседании. Особое мнение чл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нов комиссии прикладывается в письменной форме к протоколу заседания.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.5.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6D7D6A">
        <w:rPr>
          <w:rFonts w:ascii="Times New Roman" w:hAnsi="Times New Roman" w:cs="Times New Roman"/>
          <w:sz w:val="28"/>
          <w:szCs w:val="28"/>
        </w:rPr>
        <w:t>ная комиссия</w:t>
      </w:r>
      <w:r w:rsidR="00D77543" w:rsidRPr="00B16EE3">
        <w:rPr>
          <w:rFonts w:ascii="Times New Roman" w:hAnsi="Times New Roman" w:cs="Times New Roman"/>
          <w:sz w:val="28"/>
          <w:szCs w:val="28"/>
        </w:rPr>
        <w:t>: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готовит и размещает информационное сообщение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и его итогах на официальном сайте </w:t>
      </w:r>
      <w:r w:rsidR="006D7D6A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  <w:r w:rsidR="00562992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5629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2992">
        <w:rPr>
          <w:rFonts w:ascii="Times New Roman" w:hAnsi="Times New Roman" w:cs="Times New Roman"/>
          <w:sz w:val="28"/>
          <w:szCs w:val="28"/>
        </w:rPr>
        <w:t xml:space="preserve"> тел</w:t>
      </w:r>
      <w:r w:rsidR="00562992">
        <w:rPr>
          <w:rFonts w:ascii="Times New Roman" w:hAnsi="Times New Roman" w:cs="Times New Roman"/>
          <w:sz w:val="28"/>
          <w:szCs w:val="28"/>
        </w:rPr>
        <w:t>е</w:t>
      </w:r>
      <w:r w:rsidR="00562992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сроки подачи и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и прилагаемых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место предоставления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осуществляет сбор и регистрацию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или отказе в допуске претендентов к участию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- запрашивает у организаций сведения, необходимые для проверки достове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ности поданных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производит оценку документов, предоставленных участниками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разъясняет содержание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FB27B6" w:rsidRDefault="00FB27B6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CF" w:rsidRDefault="00792DCF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EC" w:rsidRPr="005F19EC" w:rsidRDefault="00E07A24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Ведущий специалист </w:t>
      </w:r>
    </w:p>
    <w:p w:rsidR="009B024A" w:rsidRDefault="009B024A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по ЖКХ, </w:t>
      </w:r>
      <w:r w:rsidR="005F19EC"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управления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0" w:name="_GoBack"/>
      <w:bookmarkEnd w:id="10"/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района </w:t>
      </w:r>
    </w:p>
    <w:p w:rsidR="000F04BC" w:rsidRPr="00E07A24" w:rsidRDefault="005F19EC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по экономике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E07A2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     Т.Ю. </w:t>
      </w:r>
      <w:proofErr w:type="spellStart"/>
      <w:r w:rsidR="00E07A2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Малявская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E623A" w:rsidTr="007313F8">
        <w:tc>
          <w:tcPr>
            <w:tcW w:w="5353" w:type="dxa"/>
          </w:tcPr>
          <w:p w:rsidR="00FE623A" w:rsidRDefault="00FE623A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4BC" w:rsidRDefault="00FE623A" w:rsidP="00FE623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</w:t>
      </w:r>
      <w:r w:rsidRPr="00D87B2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6EE3">
        <w:rPr>
          <w:rFonts w:ascii="Times New Roman" w:hAnsi="Times New Roman" w:cs="Times New Roman"/>
          <w:sz w:val="28"/>
          <w:szCs w:val="28"/>
        </w:rPr>
        <w:t>об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</w:t>
      </w:r>
      <w:r w:rsidRPr="00B1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маршруту «Ш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лаболиха – Новообинцево»</w:t>
      </w:r>
    </w:p>
    <w:p w:rsidR="00FE623A" w:rsidRDefault="00FE623A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6"/>
      <w:bookmarkEnd w:id="11"/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F0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10201"/>
      </w:tblGrid>
      <w:tr w:rsidR="000F04BC" w:rsidTr="000F04BC">
        <w:tc>
          <w:tcPr>
            <w:tcW w:w="5495" w:type="dxa"/>
          </w:tcPr>
          <w:p w:rsidR="000F04BC" w:rsidRDefault="000F04BC" w:rsidP="00FE623A">
            <w:pPr>
              <w:pStyle w:val="ConsPlusNormal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E623A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Организатору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правополуч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об осуществл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ревозок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ному маршруту «Шелаболиха</w:t>
            </w:r>
            <w:r w:rsidR="001B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Новообинцево»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BC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она Алтайского края</w:t>
            </w:r>
          </w:p>
        </w:tc>
      </w:tr>
    </w:tbl>
    <w:p w:rsidR="00356A59" w:rsidRDefault="00356A59" w:rsidP="00FE623A">
      <w:pPr>
        <w:pStyle w:val="ConsPlusNonformat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356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 Изучив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ную документацию по проведению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правопол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чения свидетельства об осуществлении перевозок по муниципальныммаршрутам 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 xml:space="preserve">гулярных перевозок муниципального образования </w:t>
      </w:r>
      <w:r w:rsidR="000F04BC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>районАлта</w:t>
      </w:r>
      <w:r w:rsidRPr="00B16EE3">
        <w:rPr>
          <w:rFonts w:ascii="Times New Roman" w:hAnsi="Times New Roman" w:cs="Times New Roman"/>
          <w:sz w:val="28"/>
          <w:szCs w:val="28"/>
        </w:rPr>
        <w:t>й</w:t>
      </w:r>
      <w:r w:rsidRPr="00B16EE3">
        <w:rPr>
          <w:rFonts w:ascii="Times New Roman" w:hAnsi="Times New Roman" w:cs="Times New Roman"/>
          <w:sz w:val="28"/>
          <w:szCs w:val="28"/>
        </w:rPr>
        <w:t xml:space="preserve">ского края, а также применимые к данному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у законодательные а</w:t>
      </w:r>
      <w:r w:rsidRPr="00B16EE3">
        <w:rPr>
          <w:rFonts w:ascii="Times New Roman" w:hAnsi="Times New Roman" w:cs="Times New Roman"/>
          <w:sz w:val="28"/>
          <w:szCs w:val="28"/>
        </w:rPr>
        <w:t>к</w:t>
      </w:r>
      <w:r w:rsidRPr="00B16EE3">
        <w:rPr>
          <w:rFonts w:ascii="Times New Roman" w:hAnsi="Times New Roman" w:cs="Times New Roman"/>
          <w:sz w:val="28"/>
          <w:szCs w:val="28"/>
        </w:rPr>
        <w:t>ты___________________________________________</w:t>
      </w:r>
      <w:r w:rsidR="000F04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543" w:rsidRPr="00E07A24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F04BC">
        <w:rPr>
          <w:rFonts w:ascii="Times New Roman" w:hAnsi="Times New Roman" w:cs="Times New Roman"/>
          <w:sz w:val="24"/>
          <w:szCs w:val="24"/>
        </w:rPr>
        <w:t>(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а </w:t>
      </w:r>
      <w:proofErr w:type="spellStart"/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ИП</w:t>
      </w:r>
      <w:proofErr w:type="spellEnd"/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, уполномоченного участника договора</w:t>
      </w:r>
      <w:r w:rsidR="00E07A24"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простого товарищества) (полное наименование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а - ЮЛ))</w:t>
      </w:r>
      <w:proofErr w:type="gramEnd"/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в лице, 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7543" w:rsidRPr="00B16E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7543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Ф.И.О. руководителя, уполномоченного лица</w:t>
      </w:r>
      <w:r w:rsidR="00E07A24" w:rsidRPr="00E07A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для юридического лица)</w:t>
      </w:r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 (для ИП)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</w:t>
      </w:r>
      <w:r w:rsidRPr="00B16EE3">
        <w:rPr>
          <w:rFonts w:ascii="Times New Roman" w:hAnsi="Times New Roman" w:cs="Times New Roman"/>
          <w:sz w:val="28"/>
          <w:szCs w:val="28"/>
        </w:rPr>
        <w:t>_</w:t>
      </w:r>
    </w:p>
    <w:p w:rsidR="00D77543" w:rsidRPr="00E07A24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№ свидетельства о государственной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регистрации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лица илифизического лица в качестве индивидуального предпр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нимателя (ОГРН):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Юридический адрес/контактный телефон (</w:t>
      </w:r>
      <w:proofErr w:type="gramStart"/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для</w:t>
      </w:r>
      <w:proofErr w:type="gramEnd"/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Ю</w:t>
      </w:r>
      <w:r w:rsidR="004B2185" w:rsidRPr="00E07A24">
        <w:rPr>
          <w:rFonts w:ascii="Times New Roman" w:hAnsi="Times New Roman" w:cs="Times New Roman"/>
          <w:sz w:val="28"/>
          <w:szCs w:val="28"/>
          <w:vertAlign w:val="superscript"/>
        </w:rPr>
        <w:t>Л):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Почтовый адрес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жительства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контактный тел. (для ИП</w:t>
      </w:r>
      <w:proofErr w:type="gramStart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,у</w:t>
      </w:r>
      <w:proofErr w:type="gramEnd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полномоченного участника договора простого товарищества):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F87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B16EE3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Сведения о выданных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участнику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а лицензиях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и прочих документах</w:t>
      </w:r>
      <w:proofErr w:type="gramStart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,н</w:t>
      </w:r>
      <w:proofErr w:type="gramEnd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еобходимых для выполнения условий осуществления пассажирскихперевозокавтомобильным транспортом по маршрутам регулярных перевозок (указываетсялицензи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руемый вид де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тельности,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реквизиты действующей лицензии, в случае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договора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простого товарищества информация предоставляется о каждом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частнике товарищества):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185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сообщает о согласии участвовать в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е на условиях, предусмотренных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ной документацией, и направляет настоящую заявку с приложениемдокументов.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2. Настоящей заявкой подтвержда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-ем), что </w:t>
      </w:r>
      <w:r w:rsidR="004B2185">
        <w:rPr>
          <w:rFonts w:ascii="Times New Roman" w:hAnsi="Times New Roman" w:cs="Times New Roman"/>
          <w:sz w:val="28"/>
          <w:szCs w:val="28"/>
        </w:rPr>
        <w:t>в отношении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FE623A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 - участника </w:t>
      </w:r>
      <w:r w:rsidR="00C91E0A" w:rsidRPr="00FE623A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а, </w:t>
      </w:r>
      <w:proofErr w:type="spellStart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Ф.И.О.индивидуального</w:t>
      </w:r>
      <w:proofErr w:type="spellEnd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предпринимателя, участников договора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прост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го товарищества)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неприостановлена.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Настоящим </w:t>
      </w:r>
      <w:r w:rsidR="00D77543" w:rsidRPr="00B16EE3">
        <w:rPr>
          <w:rFonts w:ascii="Times New Roman" w:hAnsi="Times New Roman" w:cs="Times New Roman"/>
          <w:sz w:val="28"/>
          <w:szCs w:val="28"/>
        </w:rPr>
        <w:t>гарантирую</w:t>
      </w:r>
      <w:r>
        <w:rPr>
          <w:rFonts w:ascii="Times New Roman" w:hAnsi="Times New Roman" w:cs="Times New Roman"/>
          <w:sz w:val="28"/>
          <w:szCs w:val="28"/>
        </w:rPr>
        <w:t xml:space="preserve"> (-ем) достоверность представленной в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заявкеи</w:t>
      </w:r>
      <w:r w:rsidR="00D77543" w:rsidRPr="00B16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(-ем)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ганизатора, не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противоречащеетребованию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равных для всех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7543" w:rsidRPr="00B16EE3">
        <w:rPr>
          <w:rFonts w:ascii="Times New Roman" w:hAnsi="Times New Roman" w:cs="Times New Roman"/>
          <w:sz w:val="28"/>
          <w:szCs w:val="28"/>
        </w:rPr>
        <w:t>условий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>апрашивать в упо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власти и у упомянутых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 информацию, уточняющую представленные в нейсведения.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предложенные условия обслуживания </w:t>
      </w:r>
      <w:r w:rsidR="00D77543" w:rsidRPr="00B16EE3">
        <w:rPr>
          <w:rFonts w:ascii="Times New Roman" w:hAnsi="Times New Roman" w:cs="Times New Roman"/>
          <w:sz w:val="28"/>
          <w:szCs w:val="28"/>
        </w:rPr>
        <w:t>пассажиров будут</w:t>
      </w:r>
      <w:r>
        <w:rPr>
          <w:rFonts w:ascii="Times New Roman" w:hAnsi="Times New Roman" w:cs="Times New Roman"/>
          <w:sz w:val="28"/>
          <w:szCs w:val="28"/>
        </w:rPr>
        <w:t xml:space="preserve"> признаны лучшими, </w:t>
      </w:r>
      <w:r w:rsidR="00D77543" w:rsidRPr="00B16EE3">
        <w:rPr>
          <w:rFonts w:ascii="Times New Roman" w:hAnsi="Times New Roman" w:cs="Times New Roman"/>
          <w:sz w:val="28"/>
          <w:szCs w:val="28"/>
        </w:rPr>
        <w:t>бер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>-ем) на себя обязательства приступить к исполнениюоб</w:t>
      </w:r>
      <w:r w:rsidR="00D77543" w:rsidRPr="00B16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по осуществлению перевозок по данному муниципальному маршрутур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не позднее 60 дней со дня размещения на официальномсайте </w:t>
      </w:r>
      <w:r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района информации об итогах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D77543" w:rsidRPr="00B16EE3">
        <w:rPr>
          <w:rFonts w:ascii="Times New Roman" w:hAnsi="Times New Roman" w:cs="Times New Roman"/>
          <w:sz w:val="28"/>
          <w:szCs w:val="28"/>
        </w:rPr>
        <w:t>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настоящей заявке прилагаются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листах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_____________________________________ __________________</w:t>
      </w:r>
    </w:p>
    <w:p w:rsidR="00D77543" w:rsidRPr="00FE623A" w:rsidRDefault="00FE623A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4B2185">
        <w:rPr>
          <w:rFonts w:ascii="Times New Roman" w:hAnsi="Times New Roman" w:cs="Times New Roman"/>
          <w:sz w:val="28"/>
          <w:szCs w:val="28"/>
        </w:rPr>
        <w:t>__</w:t>
      </w:r>
      <w:r w:rsidRPr="00B16EE3">
        <w:rPr>
          <w:rFonts w:ascii="Times New Roman" w:hAnsi="Times New Roman" w:cs="Times New Roman"/>
          <w:sz w:val="28"/>
          <w:szCs w:val="28"/>
        </w:rPr>
        <w:t>_________ __________________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B2185" w:rsidRDefault="004B2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313F8" w:rsidTr="007313F8">
        <w:tc>
          <w:tcPr>
            <w:tcW w:w="5211" w:type="dxa"/>
          </w:tcPr>
          <w:p w:rsidR="007313F8" w:rsidRDefault="007313F8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13F8" w:rsidRDefault="007313F8" w:rsidP="005D1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D87B2F" w:rsidRPr="00D87B2F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gramEnd"/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по муниципально</w:t>
            </w:r>
            <w:r w:rsidR="005D1F87" w:rsidRPr="00B16E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у маршруту «Шелаболиха – Новообинц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</w:tbl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7"/>
      <w:bookmarkEnd w:id="12"/>
    </w:p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77543" w:rsidRPr="00B16EE3" w:rsidRDefault="00D77543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EE3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свидетельства об осуществлении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</w:t>
      </w:r>
      <w:r w:rsidR="005D1F87">
        <w:rPr>
          <w:rFonts w:ascii="Times New Roman" w:hAnsi="Times New Roman" w:cs="Times New Roman"/>
          <w:sz w:val="28"/>
          <w:szCs w:val="28"/>
        </w:rPr>
        <w:t>зок 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 w:rsidR="005D1F87">
        <w:rPr>
          <w:rFonts w:ascii="Times New Roman" w:hAnsi="Times New Roman" w:cs="Times New Roman"/>
          <w:sz w:val="28"/>
          <w:szCs w:val="28"/>
        </w:rPr>
        <w:t>у маршруту</w:t>
      </w:r>
      <w:proofErr w:type="gramEnd"/>
      <w:r w:rsidR="005D1F87">
        <w:rPr>
          <w:rFonts w:ascii="Times New Roman" w:hAnsi="Times New Roman" w:cs="Times New Roman"/>
          <w:sz w:val="28"/>
          <w:szCs w:val="28"/>
        </w:rPr>
        <w:t xml:space="preserve"> «Шелаболиха – Новообинцево»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21"/>
        <w:gridCol w:w="24"/>
        <w:gridCol w:w="4394"/>
      </w:tblGrid>
      <w:tr w:rsidR="00D77543" w:rsidRPr="00B16EE3" w:rsidTr="007313F8">
        <w:trPr>
          <w:trHeight w:val="513"/>
        </w:trPr>
        <w:tc>
          <w:tcPr>
            <w:tcW w:w="629" w:type="dxa"/>
          </w:tcPr>
          <w:p w:rsidR="00D77543" w:rsidRPr="00B16EE3" w:rsidRDefault="007313F8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18" w:type="dxa"/>
            <w:gridSpan w:val="2"/>
          </w:tcPr>
          <w:p w:rsidR="007313F8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(заполняется участником)</w:t>
            </w: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участника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rPr>
          <w:trHeight w:val="299"/>
        </w:trPr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наименования и организационно-правовую форму всех учредителей, чья доля в уставном капит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 превышает 10%)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 и 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мер, кем выдано)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/с и к/с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80C" w:rsidRDefault="0066180C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(уполномоченный представитель)___________ ________________________________</w:t>
      </w:r>
    </w:p>
    <w:p w:rsidR="007313F8" w:rsidRPr="005D1F87" w:rsidRDefault="007313F8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A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м.п.              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E07A24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8A5446" w:rsidTr="001B41E9">
        <w:tc>
          <w:tcPr>
            <w:tcW w:w="5211" w:type="dxa"/>
          </w:tcPr>
          <w:p w:rsidR="008A5446" w:rsidRDefault="008A5446" w:rsidP="001B4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5446" w:rsidRPr="00B16EE3" w:rsidRDefault="008A5446" w:rsidP="001B41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A5446" w:rsidRDefault="008A5446" w:rsidP="005D1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во получения свидетельств</w:t>
            </w:r>
            <w:r w:rsidR="0027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влении перевозок по маршрут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у «Шел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болиха – Новообинцево»</w:t>
            </w:r>
          </w:p>
        </w:tc>
      </w:tr>
    </w:tbl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B16EE3">
        <w:rPr>
          <w:rFonts w:ascii="Times New Roman" w:hAnsi="Times New Roman" w:cs="Times New Roman"/>
          <w:sz w:val="28"/>
          <w:szCs w:val="28"/>
        </w:rPr>
        <w:t>ФОРМА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ОПИСИ ДОКУМЕНТОВ, ПРЕДСТАВЛЯЕМЫХ ДЛЯ УЧАСТИЯ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D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D1F87" w:rsidRDefault="00857A07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7D4D43">
        <w:rPr>
          <w:rFonts w:ascii="Times New Roman" w:hAnsi="Times New Roman" w:cs="Times New Roman"/>
          <w:sz w:val="28"/>
          <w:szCs w:val="28"/>
        </w:rPr>
        <w:t xml:space="preserve">е на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получения</w:t>
      </w:r>
      <w:r w:rsidR="00E07A24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свидетельст</w:t>
      </w:r>
      <w:r w:rsidR="007D4D43">
        <w:rPr>
          <w:rFonts w:ascii="Times New Roman" w:hAnsi="Times New Roman" w:cs="Times New Roman"/>
          <w:sz w:val="28"/>
          <w:szCs w:val="28"/>
        </w:rPr>
        <w:t>ва об ос</w:t>
      </w:r>
      <w:r w:rsidR="007D4D43">
        <w:rPr>
          <w:rFonts w:ascii="Times New Roman" w:hAnsi="Times New Roman" w:cs="Times New Roman"/>
          <w:sz w:val="28"/>
          <w:szCs w:val="28"/>
        </w:rPr>
        <w:t>у</w:t>
      </w:r>
      <w:r w:rsidR="007D4D43">
        <w:rPr>
          <w:rFonts w:ascii="Times New Roman" w:hAnsi="Times New Roman" w:cs="Times New Roman"/>
          <w:sz w:val="28"/>
          <w:szCs w:val="28"/>
        </w:rPr>
        <w:t>ществ</w:t>
      </w:r>
      <w:r w:rsidR="005D1F87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="005D1F87">
        <w:rPr>
          <w:rFonts w:ascii="Times New Roman" w:hAnsi="Times New Roman" w:cs="Times New Roman"/>
          <w:sz w:val="28"/>
          <w:szCs w:val="28"/>
        </w:rPr>
        <w:t xml:space="preserve"> перевозок по муниципальному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D1F87">
        <w:rPr>
          <w:rFonts w:ascii="Times New Roman" w:hAnsi="Times New Roman" w:cs="Times New Roman"/>
          <w:sz w:val="28"/>
          <w:szCs w:val="28"/>
        </w:rPr>
        <w:t>у «Шелаболиха - Новообинц</w:t>
      </w:r>
      <w:r w:rsidR="005D1F87">
        <w:rPr>
          <w:rFonts w:ascii="Times New Roman" w:hAnsi="Times New Roman" w:cs="Times New Roman"/>
          <w:sz w:val="28"/>
          <w:szCs w:val="28"/>
        </w:rPr>
        <w:t>е</w:t>
      </w:r>
      <w:r w:rsidR="005D1F87">
        <w:rPr>
          <w:rFonts w:ascii="Times New Roman" w:hAnsi="Times New Roman" w:cs="Times New Roman"/>
          <w:sz w:val="28"/>
          <w:szCs w:val="28"/>
        </w:rPr>
        <w:t xml:space="preserve">во» </w:t>
      </w:r>
    </w:p>
    <w:p w:rsidR="00D77543" w:rsidRPr="00B16EE3" w:rsidRDefault="00D775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Настоящим _________________________________</w:t>
      </w:r>
      <w:r w:rsidR="007D4D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7D4D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а)</w:t>
      </w:r>
    </w:p>
    <w:p w:rsidR="00D77543" w:rsidRDefault="007D4D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для участия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7543" w:rsidRPr="00B16EE3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об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5D1F87">
        <w:rPr>
          <w:rFonts w:ascii="Times New Roman" w:hAnsi="Times New Roman" w:cs="Times New Roman"/>
          <w:sz w:val="28"/>
          <w:szCs w:val="28"/>
        </w:rPr>
        <w:t xml:space="preserve"> перевозок по муниципальному маршруту «Шелаболиха - Новооби</w:t>
      </w:r>
      <w:r w:rsidR="005D1F87">
        <w:rPr>
          <w:rFonts w:ascii="Times New Roman" w:hAnsi="Times New Roman" w:cs="Times New Roman"/>
          <w:sz w:val="28"/>
          <w:szCs w:val="28"/>
        </w:rPr>
        <w:t>н</w:t>
      </w:r>
      <w:r w:rsidR="005D1F87">
        <w:rPr>
          <w:rFonts w:ascii="Times New Roman" w:hAnsi="Times New Roman" w:cs="Times New Roman"/>
          <w:sz w:val="28"/>
          <w:szCs w:val="28"/>
        </w:rPr>
        <w:t xml:space="preserve">цево»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представлены ниже перечисленные документы</w:t>
      </w:r>
    </w:p>
    <w:p w:rsidR="00F84C86" w:rsidRPr="00B16EE3" w:rsidRDefault="00F84C86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6191"/>
        <w:gridCol w:w="3260"/>
      </w:tblGrid>
      <w:tr w:rsidR="00D77543" w:rsidRPr="00B16EE3" w:rsidTr="00672C18">
        <w:tc>
          <w:tcPr>
            <w:tcW w:w="817" w:type="dxa"/>
          </w:tcPr>
          <w:p w:rsidR="00D77543" w:rsidRPr="00B16EE3" w:rsidRDefault="007D4D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</w:tcPr>
          <w:p w:rsidR="00D77543" w:rsidRPr="00B16EE3" w:rsidRDefault="00D373F4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6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5D1F87">
              <w:t xml:space="preserve">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</w:tcPr>
          <w:p w:rsidR="00D77543" w:rsidRPr="00B16EE3" w:rsidRDefault="00D373F4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7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 соискателе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672C18" w:rsidRPr="00B16EE3" w:rsidRDefault="0021009D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вий, повлекших за собой человеческие жертвы или причинение вреда здоровью граждан и пр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изошедших по вине юридического лица, индив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предпринимателя, участников договора простого товарищества или их работников в теч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ние года, предшествующего дате размещения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договорами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юридического лица,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дивидуального предпринимателя,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за причинение вр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 жизни, здоровью, имуществу пассажиров (д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лее - договоры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данской ответственности), </w:t>
            </w:r>
            <w:proofErr w:type="gramStart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действовавшими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чение года, предшествующего дате размещения извещения;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пыт осуществления регулярных перевозок юр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дическим лицом, индивидуальным предприним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телем или участниками договора простого тов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рищества, который подтвержден сведениями об исполненных государственных или муниципал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контрактах либо нотариально заверенными копиями свидетельств об осуществлении перев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зок по маршруту регулярных перевозок, закл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ченных с органами исполнительной власти суб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или органами мес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договоров, предусматр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тами субъектов Российской Федерации, муниц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пальными нормативными правовыми актами. Данный критерий в отношении юридического 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ца или индивидуального предпринимателя исчи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ляется исходя из количества полных лет осущес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вления ими перевозок по маршрутам регулярных перевозок, а в отношении участников договора простого товарищества исходя из среднеарифм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тического количества полных лет осуществления перевозок по маршрутам регулярных перевозок каждым участником;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лияющие на качество перевозок характеристики транспортных средств, предлагаемых юридич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ским лицом, индивидуальным предпринимателем или участниками договора простого товарищества для осуществления регулярных перевозок;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предпринимателем или участн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ками договора простого товарищества для осущ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ствления регулярных перевозок в течение срока действия свидетельства об осуществлении пер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возок по маршруту регулярных перевозок.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5D1F87">
        <w:trPr>
          <w:trHeight w:val="2310"/>
        </w:trPr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усмотрению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D2" w:rsidRPr="00CF6CD2" w:rsidRDefault="00CF6CD2" w:rsidP="00F84C86">
      <w:pPr>
        <w:rPr>
          <w:rFonts w:ascii="Times New Roman" w:hAnsi="Times New Roman" w:cs="Times New Roman"/>
          <w:sz w:val="28"/>
          <w:szCs w:val="28"/>
        </w:rPr>
      </w:pPr>
    </w:p>
    <w:sectPr w:rsidR="00CF6CD2" w:rsidRPr="00CF6CD2" w:rsidSect="004D79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03899"/>
    <w:rsid w:val="00015A16"/>
    <w:rsid w:val="00051456"/>
    <w:rsid w:val="0005582F"/>
    <w:rsid w:val="00055A7F"/>
    <w:rsid w:val="000637EA"/>
    <w:rsid w:val="00073D3B"/>
    <w:rsid w:val="0008652A"/>
    <w:rsid w:val="000C30FC"/>
    <w:rsid w:val="000F04BC"/>
    <w:rsid w:val="000F2700"/>
    <w:rsid w:val="00111B79"/>
    <w:rsid w:val="001273AB"/>
    <w:rsid w:val="00134C15"/>
    <w:rsid w:val="001B1389"/>
    <w:rsid w:val="001B41E9"/>
    <w:rsid w:val="001D6098"/>
    <w:rsid w:val="001D61E3"/>
    <w:rsid w:val="001E45E9"/>
    <w:rsid w:val="001E65B1"/>
    <w:rsid w:val="0021009D"/>
    <w:rsid w:val="00253630"/>
    <w:rsid w:val="00274ADA"/>
    <w:rsid w:val="00274B1A"/>
    <w:rsid w:val="00284FE6"/>
    <w:rsid w:val="002D7830"/>
    <w:rsid w:val="002F7360"/>
    <w:rsid w:val="0031652F"/>
    <w:rsid w:val="00320F62"/>
    <w:rsid w:val="00345C30"/>
    <w:rsid w:val="00356A59"/>
    <w:rsid w:val="00361E27"/>
    <w:rsid w:val="00375D2B"/>
    <w:rsid w:val="003978F3"/>
    <w:rsid w:val="003B0C5F"/>
    <w:rsid w:val="003B5FB0"/>
    <w:rsid w:val="0043596A"/>
    <w:rsid w:val="00441E1D"/>
    <w:rsid w:val="004547AA"/>
    <w:rsid w:val="00466C4E"/>
    <w:rsid w:val="00487771"/>
    <w:rsid w:val="004B2185"/>
    <w:rsid w:val="004B6EEE"/>
    <w:rsid w:val="004C35DA"/>
    <w:rsid w:val="004D799D"/>
    <w:rsid w:val="004F3248"/>
    <w:rsid w:val="00533889"/>
    <w:rsid w:val="005444B3"/>
    <w:rsid w:val="00562992"/>
    <w:rsid w:val="005D1F87"/>
    <w:rsid w:val="005F19EC"/>
    <w:rsid w:val="00624B6D"/>
    <w:rsid w:val="006306EF"/>
    <w:rsid w:val="0064724A"/>
    <w:rsid w:val="0066180C"/>
    <w:rsid w:val="006701BB"/>
    <w:rsid w:val="00672C18"/>
    <w:rsid w:val="00681191"/>
    <w:rsid w:val="006D2487"/>
    <w:rsid w:val="006D2554"/>
    <w:rsid w:val="006D7D6A"/>
    <w:rsid w:val="00704B84"/>
    <w:rsid w:val="007313F8"/>
    <w:rsid w:val="00733531"/>
    <w:rsid w:val="00740908"/>
    <w:rsid w:val="00792DCF"/>
    <w:rsid w:val="00795935"/>
    <w:rsid w:val="007D4D43"/>
    <w:rsid w:val="007F233C"/>
    <w:rsid w:val="0082687E"/>
    <w:rsid w:val="00857A07"/>
    <w:rsid w:val="00870711"/>
    <w:rsid w:val="00893028"/>
    <w:rsid w:val="008A5446"/>
    <w:rsid w:val="008D0C99"/>
    <w:rsid w:val="008D2A76"/>
    <w:rsid w:val="008E0CE5"/>
    <w:rsid w:val="008E394C"/>
    <w:rsid w:val="008E4673"/>
    <w:rsid w:val="008F4F08"/>
    <w:rsid w:val="008F5325"/>
    <w:rsid w:val="00914284"/>
    <w:rsid w:val="00916CC0"/>
    <w:rsid w:val="009607AD"/>
    <w:rsid w:val="009B024A"/>
    <w:rsid w:val="009B6103"/>
    <w:rsid w:val="00A354FB"/>
    <w:rsid w:val="00AA0F6F"/>
    <w:rsid w:val="00AD5DDD"/>
    <w:rsid w:val="00B10572"/>
    <w:rsid w:val="00B12D29"/>
    <w:rsid w:val="00B16EE3"/>
    <w:rsid w:val="00B64FF1"/>
    <w:rsid w:val="00B67ED0"/>
    <w:rsid w:val="00C0371E"/>
    <w:rsid w:val="00C13F10"/>
    <w:rsid w:val="00C746A0"/>
    <w:rsid w:val="00C81331"/>
    <w:rsid w:val="00C813C9"/>
    <w:rsid w:val="00C91E0A"/>
    <w:rsid w:val="00CA217B"/>
    <w:rsid w:val="00CC22BD"/>
    <w:rsid w:val="00CD7E8C"/>
    <w:rsid w:val="00CF0BB6"/>
    <w:rsid w:val="00CF6CD2"/>
    <w:rsid w:val="00D373F4"/>
    <w:rsid w:val="00D47DD7"/>
    <w:rsid w:val="00D7402F"/>
    <w:rsid w:val="00D77068"/>
    <w:rsid w:val="00D77543"/>
    <w:rsid w:val="00D87B2F"/>
    <w:rsid w:val="00DA4214"/>
    <w:rsid w:val="00DA44EC"/>
    <w:rsid w:val="00DB24A2"/>
    <w:rsid w:val="00DC6AAE"/>
    <w:rsid w:val="00E07A24"/>
    <w:rsid w:val="00E24505"/>
    <w:rsid w:val="00E47639"/>
    <w:rsid w:val="00E47F39"/>
    <w:rsid w:val="00E51657"/>
    <w:rsid w:val="00ED6C06"/>
    <w:rsid w:val="00EF7A0E"/>
    <w:rsid w:val="00F55D5A"/>
    <w:rsid w:val="00F6791B"/>
    <w:rsid w:val="00F84C86"/>
    <w:rsid w:val="00FB140F"/>
    <w:rsid w:val="00FB27B6"/>
    <w:rsid w:val="00FB498C"/>
    <w:rsid w:val="00FE623A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54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48E6276C79AEADDAB7931C3A2B04C1CFC0F5EFD462920A245FB41662E1Cw1V2H" TargetMode="External"/><Relationship Id="rId13" Type="http://schemas.openxmlformats.org/officeDocument/2006/relationships/hyperlink" Target="consultantplus://offline/ref=201B0E490D3F36761AA724119A3EBED28298E0AE083C810F159BF7A7F4E0D174892491CB9577EE171A2AC8BCB2CFA780C7C2B069B26595F702y6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E4CF574FABCE519DADA83741A9996EED4F57533C2A8EE1743A75209F44C7Ew6V7H" TargetMode="External"/><Relationship Id="rId12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E4CF574FABCE519DAC48E6276C79AE9D7A97E30CAA2B04C1CFC0F5EFD462920A245FB41662F1Bw1VFH" TargetMode="External"/><Relationship Id="rId11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5" Type="http://schemas.openxmlformats.org/officeDocument/2006/relationships/hyperlink" Target="consultantplus://offline/ref=091E4CF574FABCE519DAC48E6276C79AEADDAA7E32CBA2B04C1CFC0F5EFD462920A245FB41662F19w1V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86</cp:revision>
  <cp:lastPrinted>2020-03-24T05:04:00Z</cp:lastPrinted>
  <dcterms:created xsi:type="dcterms:W3CDTF">2017-10-20T10:12:00Z</dcterms:created>
  <dcterms:modified xsi:type="dcterms:W3CDTF">2020-03-24T05:26:00Z</dcterms:modified>
</cp:coreProperties>
</file>