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C096" w14:textId="77777777" w:rsidR="00300113" w:rsidRPr="00FF55BE" w:rsidRDefault="00300113" w:rsidP="0030011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3F0EF46A" w14:textId="77777777" w:rsidR="00300113" w:rsidRPr="00FF55BE" w:rsidRDefault="00300113" w:rsidP="0030011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3BC349A5" w14:textId="77777777" w:rsidR="00300113" w:rsidRPr="00FF55BE" w:rsidRDefault="00300113" w:rsidP="00300113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4DED0F30" w14:textId="77777777" w:rsidR="00300113" w:rsidRPr="00FF55BE" w:rsidRDefault="00300113" w:rsidP="0030011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1A6C92E2" w14:textId="77777777" w:rsidR="00300113" w:rsidRDefault="00300113" w:rsidP="0030011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524BB7E6" w14:textId="77777777" w:rsidR="00300113" w:rsidRPr="00FF55BE" w:rsidRDefault="00300113" w:rsidP="00300113">
      <w:pPr>
        <w:shd w:val="clear" w:color="auto" w:fill="FFFFFF"/>
        <w:jc w:val="center"/>
        <w:rPr>
          <w:sz w:val="28"/>
          <w:szCs w:val="28"/>
        </w:rPr>
      </w:pPr>
    </w:p>
    <w:p w14:paraId="3DDADD8E" w14:textId="661C3B83" w:rsidR="00300113" w:rsidRPr="003833BE" w:rsidRDefault="00300113" w:rsidP="003001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gramStart"/>
      <w:r>
        <w:rPr>
          <w:sz w:val="28"/>
          <w:szCs w:val="28"/>
        </w:rPr>
        <w:t>декабря  2022</w:t>
      </w:r>
      <w:proofErr w:type="gramEnd"/>
      <w:r w:rsidRPr="003833BE">
        <w:rPr>
          <w:sz w:val="28"/>
          <w:szCs w:val="28"/>
        </w:rPr>
        <w:t xml:space="preserve"> г.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3833BE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14:paraId="107252C0" w14:textId="77777777" w:rsidR="00300113" w:rsidRPr="00FF55BE" w:rsidRDefault="00300113" w:rsidP="00300113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0CDD5224" w14:textId="77777777" w:rsidR="00300113" w:rsidRPr="005D7231" w:rsidRDefault="00300113" w:rsidP="00300113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300113" w:rsidRPr="00FF55BE" w14:paraId="24253416" w14:textId="77777777" w:rsidTr="00BA204D">
        <w:trPr>
          <w:trHeight w:val="2265"/>
        </w:trPr>
        <w:tc>
          <w:tcPr>
            <w:tcW w:w="5211" w:type="dxa"/>
          </w:tcPr>
          <w:p w14:paraId="21A4E002" w14:textId="77777777" w:rsidR="00300113" w:rsidRPr="00FF55BE" w:rsidRDefault="00300113" w:rsidP="00BA204D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Кучукский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4D3277A8" w14:textId="77777777" w:rsidR="00300113" w:rsidRPr="00FF55BE" w:rsidRDefault="00300113" w:rsidP="00BA204D">
            <w:pPr>
              <w:jc w:val="both"/>
              <w:rPr>
                <w:sz w:val="28"/>
                <w:szCs w:val="28"/>
              </w:rPr>
            </w:pPr>
          </w:p>
        </w:tc>
      </w:tr>
    </w:tbl>
    <w:p w14:paraId="424BF17B" w14:textId="77777777" w:rsidR="00300113" w:rsidRPr="00FF55BE" w:rsidRDefault="00300113" w:rsidP="00300113">
      <w:pPr>
        <w:rPr>
          <w:sz w:val="28"/>
          <w:szCs w:val="28"/>
        </w:rPr>
      </w:pPr>
    </w:p>
    <w:p w14:paraId="767BCC14" w14:textId="77777777" w:rsidR="00300113" w:rsidRPr="00FF55BE" w:rsidRDefault="00300113" w:rsidP="00300113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065117A7" w14:textId="77777777" w:rsidR="00300113" w:rsidRPr="00FF55BE" w:rsidRDefault="00300113" w:rsidP="00300113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700502DC" w14:textId="7AE48446" w:rsidR="00300113" w:rsidRPr="006D4E14" w:rsidRDefault="00300113" w:rsidP="00300113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Кучукский</w:t>
      </w:r>
      <w:proofErr w:type="spellEnd"/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двенадцать месяцев:</w:t>
      </w:r>
      <w:r w:rsidRPr="006D4E14">
        <w:rPr>
          <w:sz w:val="28"/>
          <w:szCs w:val="28"/>
        </w:rPr>
        <w:t xml:space="preserve"> с 01.0</w:t>
      </w:r>
      <w:r w:rsidR="00515867">
        <w:rPr>
          <w:sz w:val="28"/>
          <w:szCs w:val="28"/>
        </w:rPr>
        <w:t>1</w:t>
      </w:r>
      <w:r w:rsidRPr="006D4E14">
        <w:rPr>
          <w:sz w:val="28"/>
          <w:szCs w:val="28"/>
        </w:rPr>
        <w:t>.202</w:t>
      </w:r>
      <w:r w:rsidR="00515867"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 до 31.12.202</w:t>
      </w:r>
      <w:r w:rsidR="00515867"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а именно </w:t>
      </w:r>
      <w:r>
        <w:rPr>
          <w:sz w:val="28"/>
          <w:szCs w:val="28"/>
        </w:rPr>
        <w:t xml:space="preserve">– </w:t>
      </w:r>
      <w:r w:rsidRPr="006D4E14">
        <w:rPr>
          <w:sz w:val="28"/>
          <w:szCs w:val="28"/>
        </w:rPr>
        <w:t>п</w:t>
      </w:r>
      <w:r w:rsidRPr="00C064AE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генерального плана, </w:t>
      </w:r>
      <w:r w:rsidRPr="00C064AE">
        <w:rPr>
          <w:sz w:val="28"/>
          <w:szCs w:val="28"/>
        </w:rPr>
        <w:t xml:space="preserve">правил землепользования и застройки в части </w:t>
      </w:r>
      <w:r>
        <w:rPr>
          <w:sz w:val="28"/>
          <w:szCs w:val="28"/>
        </w:rPr>
        <w:t>внесения изменений в генеральный план</w:t>
      </w:r>
      <w:r w:rsidR="00935B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064AE">
        <w:rPr>
          <w:sz w:val="28"/>
          <w:szCs w:val="28"/>
        </w:rPr>
        <w:t>выполнения работ по описанию местоположения границ территориальных зон</w:t>
      </w:r>
      <w:r w:rsidR="00910E80">
        <w:rPr>
          <w:sz w:val="28"/>
          <w:szCs w:val="28"/>
        </w:rPr>
        <w:t xml:space="preserve"> и населенных пунктов</w:t>
      </w:r>
      <w:r w:rsidRPr="006D4E14">
        <w:rPr>
          <w:sz w:val="28"/>
          <w:szCs w:val="28"/>
        </w:rPr>
        <w:t>.</w:t>
      </w:r>
    </w:p>
    <w:p w14:paraId="0B4B9DAC" w14:textId="77777777" w:rsidR="00300113" w:rsidRPr="00FF55BE" w:rsidRDefault="00300113" w:rsidP="00300113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Кучукского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6EEC8AC0" w14:textId="333C78AF" w:rsidR="00300113" w:rsidRDefault="00300113" w:rsidP="00300113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Кучукского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</w:t>
      </w:r>
      <w:r w:rsidR="00A4008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4008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4008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FF55BE">
        <w:rPr>
          <w:sz w:val="28"/>
          <w:szCs w:val="28"/>
        </w:rPr>
        <w:t>» и 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0393DB98" w14:textId="77777777" w:rsidR="00300113" w:rsidRDefault="00300113" w:rsidP="00300113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lastRenderedPageBreak/>
        <w:t>4. Направить настоящее решение на рассмотрение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Кучукскому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5A5C02CD" w14:textId="77777777" w:rsidR="00300113" w:rsidRPr="00FF55BE" w:rsidRDefault="00300113" w:rsidP="00300113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16E44F3D" w14:textId="77777777" w:rsidR="00300113" w:rsidRPr="00FF55BE" w:rsidRDefault="00300113" w:rsidP="00300113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4FC085B1" w14:textId="77777777" w:rsidR="00300113" w:rsidRPr="00FF55BE" w:rsidRDefault="00300113" w:rsidP="00300113">
      <w:pPr>
        <w:jc w:val="both"/>
        <w:rPr>
          <w:sz w:val="28"/>
          <w:szCs w:val="28"/>
        </w:rPr>
      </w:pPr>
    </w:p>
    <w:p w14:paraId="27D5A96D" w14:textId="77777777" w:rsidR="00300113" w:rsidRPr="00FF55BE" w:rsidRDefault="00300113" w:rsidP="00300113">
      <w:pPr>
        <w:jc w:val="both"/>
        <w:rPr>
          <w:sz w:val="28"/>
          <w:szCs w:val="28"/>
        </w:rPr>
      </w:pPr>
    </w:p>
    <w:p w14:paraId="4AD17112" w14:textId="77777777" w:rsidR="00300113" w:rsidRDefault="00300113" w:rsidP="0030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5FEB9B66" w14:textId="77777777" w:rsidR="00300113" w:rsidRDefault="00300113" w:rsidP="00300113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6CB58C6A" w14:textId="77777777" w:rsidR="00300113" w:rsidRDefault="00300113" w:rsidP="00300113">
      <w:pPr>
        <w:jc w:val="both"/>
        <w:rPr>
          <w:sz w:val="28"/>
          <w:szCs w:val="28"/>
        </w:rPr>
      </w:pPr>
    </w:p>
    <w:p w14:paraId="0BD8C216" w14:textId="77777777" w:rsidR="00300113" w:rsidRDefault="00300113" w:rsidP="00300113">
      <w:pPr>
        <w:jc w:val="both"/>
        <w:rPr>
          <w:sz w:val="28"/>
          <w:szCs w:val="28"/>
        </w:rPr>
      </w:pPr>
    </w:p>
    <w:sectPr w:rsidR="00300113" w:rsidSect="00972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D9"/>
    <w:rsid w:val="00300113"/>
    <w:rsid w:val="003256DD"/>
    <w:rsid w:val="00515867"/>
    <w:rsid w:val="00554FC7"/>
    <w:rsid w:val="007D59D9"/>
    <w:rsid w:val="00910E80"/>
    <w:rsid w:val="00935B94"/>
    <w:rsid w:val="00A4008A"/>
    <w:rsid w:val="00C46066"/>
    <w:rsid w:val="00F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3CA3"/>
  <w15:chartTrackingRefBased/>
  <w15:docId w15:val="{FD5F1A00-D957-42D6-BB87-A81EB51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2022-12-01T04:11:00Z</cp:lastPrinted>
  <dcterms:created xsi:type="dcterms:W3CDTF">2022-12-01T04:05:00Z</dcterms:created>
  <dcterms:modified xsi:type="dcterms:W3CDTF">2022-12-14T09:30:00Z</dcterms:modified>
</cp:coreProperties>
</file>